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4639F" w14:textId="77777777" w:rsidR="00042EC7" w:rsidRPr="004379C3" w:rsidRDefault="00042EC7" w:rsidP="00B55121">
      <w:pPr>
        <w:spacing w:before="120" w:after="0"/>
        <w:jc w:val="center"/>
        <w:rPr>
          <w:rFonts w:ascii="Gisha" w:hAnsi="Gisha" w:cs="Gisha"/>
          <w:b/>
          <w:sz w:val="24"/>
          <w:szCs w:val="24"/>
        </w:rPr>
      </w:pPr>
      <w:bookmarkStart w:id="0" w:name="_GoBack"/>
      <w:bookmarkEnd w:id="0"/>
      <w:r w:rsidRPr="003D6ED0">
        <w:rPr>
          <w:rFonts w:ascii="Gisha" w:hAnsi="Gisha" w:cs="Gisha"/>
          <w:b/>
          <w:sz w:val="24"/>
          <w:szCs w:val="24"/>
        </w:rPr>
        <w:t>EXTRAIT DU REGISTRE DES DELIBERATION</w:t>
      </w:r>
      <w:r w:rsidRPr="004379C3">
        <w:rPr>
          <w:rFonts w:ascii="Gisha" w:hAnsi="Gisha" w:cs="Gisha"/>
          <w:b/>
          <w:sz w:val="24"/>
          <w:szCs w:val="24"/>
        </w:rPr>
        <w:t>S DU CONSEIL COMMUNAUTAIRE</w:t>
      </w:r>
    </w:p>
    <w:p w14:paraId="0DBEA368" w14:textId="77777777" w:rsidR="00042EC7" w:rsidRPr="004379C3" w:rsidRDefault="00042EC7" w:rsidP="00B55121">
      <w:pPr>
        <w:spacing w:before="120"/>
        <w:jc w:val="center"/>
        <w:rPr>
          <w:rFonts w:ascii="Gisha" w:hAnsi="Gisha" w:cs="Gisha"/>
          <w:b/>
          <w:smallCaps/>
          <w:sz w:val="24"/>
          <w:szCs w:val="24"/>
        </w:rPr>
      </w:pPr>
      <w:r w:rsidRPr="004379C3">
        <w:rPr>
          <w:rFonts w:ascii="Gisha" w:hAnsi="Gisha" w:cs="Gisha"/>
          <w:b/>
          <w:smallCaps/>
          <w:sz w:val="24"/>
          <w:szCs w:val="24"/>
        </w:rPr>
        <w:t>Communauté de communes Vallée des Baux Alpilles</w:t>
      </w:r>
    </w:p>
    <w:p w14:paraId="658F7BAF" w14:textId="77777777" w:rsidR="00042EC7" w:rsidRPr="004379C3" w:rsidRDefault="00042EC7" w:rsidP="00B55121">
      <w:pPr>
        <w:jc w:val="center"/>
        <w:rPr>
          <w:rFonts w:ascii="Gisha" w:hAnsi="Gisha" w:cs="Gisha"/>
          <w:sz w:val="24"/>
          <w:szCs w:val="24"/>
        </w:rPr>
      </w:pPr>
      <w:r w:rsidRPr="004379C3">
        <w:rPr>
          <w:rFonts w:ascii="Gisha" w:hAnsi="Gisha" w:cs="Gisha"/>
          <w:smallCaps/>
          <w:sz w:val="24"/>
          <w:szCs w:val="24"/>
        </w:rPr>
        <w:t>Séance du 20 juin 2024</w:t>
      </w:r>
    </w:p>
    <w:p w14:paraId="4C88DD89" w14:textId="6EAFEC97" w:rsidR="00042EC7" w:rsidRPr="004379C3" w:rsidRDefault="0085735F" w:rsidP="00042EC7">
      <w:pPr>
        <w:spacing w:after="120"/>
        <w:jc w:val="center"/>
        <w:rPr>
          <w:rFonts w:ascii="Gisha" w:hAnsi="Gisha" w:cs="Gisha"/>
          <w:smallCaps/>
          <w:sz w:val="24"/>
          <w:szCs w:val="24"/>
        </w:rPr>
      </w:pPr>
      <w:r>
        <w:rPr>
          <w:rFonts w:ascii="Gisha" w:hAnsi="Gisha" w:cs="Gisha"/>
          <w:smallCaps/>
          <w:sz w:val="24"/>
          <w:szCs w:val="24"/>
        </w:rPr>
        <w:t>Délibération n°76</w:t>
      </w:r>
      <w:r w:rsidR="00042EC7" w:rsidRPr="004379C3">
        <w:rPr>
          <w:rFonts w:ascii="Gisha" w:hAnsi="Gisha" w:cs="Gisha"/>
          <w:smallCaps/>
          <w:sz w:val="24"/>
          <w:szCs w:val="24"/>
        </w:rPr>
        <w:t>/2024</w:t>
      </w:r>
    </w:p>
    <w:tbl>
      <w:tblPr>
        <w:tblStyle w:val="Grilledutableau"/>
        <w:tblpPr w:leftFromText="141" w:rightFromText="141" w:vertAnchor="text" w:horzAnchor="margin" w:tblpY="129"/>
        <w:tblW w:w="9153" w:type="dxa"/>
        <w:tblBorders>
          <w:top w:val="thinThickLargeGap" w:sz="2" w:space="0" w:color="auto"/>
          <w:left w:val="thinThickLargeGap" w:sz="2" w:space="0" w:color="auto"/>
          <w:bottom w:val="thickThinLargeGap" w:sz="2" w:space="0" w:color="auto"/>
          <w:right w:val="thickThinLargeGap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129"/>
        <w:gridCol w:w="552"/>
        <w:gridCol w:w="1420"/>
        <w:gridCol w:w="1425"/>
        <w:gridCol w:w="2398"/>
        <w:gridCol w:w="2229"/>
      </w:tblGrid>
      <w:tr w:rsidR="0029744A" w14:paraId="3E947330" w14:textId="77777777" w:rsidTr="0029744A">
        <w:trPr>
          <w:trHeight w:val="305"/>
        </w:trPr>
        <w:tc>
          <w:tcPr>
            <w:tcW w:w="4434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6D739785" w14:textId="77777777" w:rsidR="007157D9" w:rsidRPr="00E91C7D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E91C7D">
              <w:rPr>
                <w:rFonts w:ascii="Gisha" w:hAnsi="Gisha" w:cs="Gisha"/>
                <w:smallCaps/>
                <w:sz w:val="20"/>
                <w:szCs w:val="20"/>
              </w:rPr>
              <w:t>Nombre de Membres</w:t>
            </w:r>
          </w:p>
        </w:tc>
        <w:tc>
          <w:tcPr>
            <w:tcW w:w="2444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688AE19" w14:textId="77777777" w:rsidR="007157D9" w:rsidRPr="00E91C7D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E91C7D">
              <w:rPr>
                <w:rFonts w:ascii="Gisha" w:hAnsi="Gisha" w:cs="Gisha"/>
                <w:smallCaps/>
                <w:sz w:val="20"/>
                <w:szCs w:val="20"/>
              </w:rPr>
              <w:t>Date de la convocation</w:t>
            </w:r>
          </w:p>
        </w:tc>
        <w:tc>
          <w:tcPr>
            <w:tcW w:w="2275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448BB466" w14:textId="77777777" w:rsidR="007157D9" w:rsidRPr="00E91C7D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E91C7D">
              <w:rPr>
                <w:rFonts w:ascii="Gisha" w:hAnsi="Gisha" w:cs="Gisha"/>
                <w:smallCaps/>
                <w:sz w:val="20"/>
                <w:szCs w:val="20"/>
              </w:rPr>
              <w:t>Date d’affichage</w:t>
            </w:r>
          </w:p>
        </w:tc>
      </w:tr>
      <w:tr w:rsidR="0029744A" w14:paraId="52EA735E" w14:textId="77777777" w:rsidTr="00332346">
        <w:trPr>
          <w:trHeight w:val="596"/>
        </w:trPr>
        <w:tc>
          <w:tcPr>
            <w:tcW w:w="1556" w:type="dxa"/>
            <w:gridSpan w:val="2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6013D2E0" w14:textId="77777777" w:rsidR="007157D9" w:rsidRPr="00E91C7D" w:rsidRDefault="007157D9" w:rsidP="002F3278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E91C7D">
              <w:rPr>
                <w:rFonts w:ascii="Gisha" w:hAnsi="Gisha" w:cs="Gisha"/>
                <w:smallCaps/>
                <w:sz w:val="20"/>
                <w:szCs w:val="20"/>
              </w:rPr>
              <w:t>En exercice :</w:t>
            </w:r>
          </w:p>
          <w:p w14:paraId="738DBE6D" w14:textId="499D5B47" w:rsidR="007157D9" w:rsidRPr="00E91C7D" w:rsidRDefault="007B4744" w:rsidP="008E26CF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E91C7D">
              <w:rPr>
                <w:rFonts w:ascii="Gisha" w:hAnsi="Gisha" w:cs="Gisha"/>
                <w:sz w:val="20"/>
                <w:szCs w:val="20"/>
              </w:rPr>
              <w:t>40</w:t>
            </w:r>
          </w:p>
        </w:tc>
        <w:tc>
          <w:tcPr>
            <w:tcW w:w="14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FCF60BF" w14:textId="77777777" w:rsidR="007157D9" w:rsidRPr="00E91C7D" w:rsidRDefault="007157D9" w:rsidP="002F3278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E91C7D">
              <w:rPr>
                <w:rFonts w:ascii="Gisha" w:hAnsi="Gisha" w:cs="Gisha"/>
                <w:smallCaps/>
                <w:sz w:val="20"/>
                <w:szCs w:val="20"/>
              </w:rPr>
              <w:t>Présents :</w:t>
            </w:r>
          </w:p>
          <w:p w14:paraId="71BF50AE" w14:textId="3E9C9AC9" w:rsidR="007157D9" w:rsidRPr="00E91C7D" w:rsidRDefault="001A165D" w:rsidP="007157D9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27</w:t>
            </w:r>
          </w:p>
        </w:tc>
        <w:tc>
          <w:tcPr>
            <w:tcW w:w="14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387267C" w14:textId="77777777" w:rsidR="007157D9" w:rsidRPr="00E91C7D" w:rsidRDefault="007157D9" w:rsidP="002F3278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E91C7D">
              <w:rPr>
                <w:rFonts w:ascii="Gisha" w:hAnsi="Gisha" w:cs="Gisha"/>
                <w:smallCaps/>
                <w:sz w:val="20"/>
                <w:szCs w:val="20"/>
              </w:rPr>
              <w:t>Votants :</w:t>
            </w:r>
          </w:p>
          <w:p w14:paraId="02DC45E2" w14:textId="1A54F9F1" w:rsidR="007157D9" w:rsidRPr="00E91C7D" w:rsidRDefault="001A165D" w:rsidP="007157D9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37</w:t>
            </w:r>
          </w:p>
        </w:tc>
        <w:tc>
          <w:tcPr>
            <w:tcW w:w="24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771929E" w14:textId="0281D441" w:rsidR="007157D9" w:rsidRPr="00E91C7D" w:rsidRDefault="004F3195" w:rsidP="00E15B2C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E91C7D">
              <w:rPr>
                <w:rFonts w:ascii="Gisha" w:hAnsi="Gisha" w:cs="Gisha"/>
                <w:smallCaps/>
                <w:sz w:val="20"/>
                <w:szCs w:val="20"/>
              </w:rPr>
              <w:t>14 JUIN 2024</w:t>
            </w:r>
          </w:p>
        </w:tc>
        <w:tc>
          <w:tcPr>
            <w:tcW w:w="22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3B1294FD" w14:textId="58DECEC5" w:rsidR="007157D9" w:rsidRPr="00E91C7D" w:rsidRDefault="004F3195" w:rsidP="007157D9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E91C7D">
              <w:rPr>
                <w:rFonts w:ascii="Gisha" w:hAnsi="Gisha" w:cs="Gisha"/>
                <w:smallCaps/>
                <w:sz w:val="20"/>
                <w:szCs w:val="20"/>
              </w:rPr>
              <w:t>14 JUIN 2024</w:t>
            </w:r>
          </w:p>
        </w:tc>
      </w:tr>
      <w:tr w:rsidR="004E7A98" w14:paraId="7B868E14" w14:textId="77777777" w:rsidTr="00FD66E4">
        <w:trPr>
          <w:trHeight w:val="569"/>
        </w:trPr>
        <w:tc>
          <w:tcPr>
            <w:tcW w:w="980" w:type="dxa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nil"/>
            </w:tcBorders>
          </w:tcPr>
          <w:p w14:paraId="0758C59A" w14:textId="77777777" w:rsidR="007157D9" w:rsidRDefault="007157D9" w:rsidP="005C44CF">
            <w:pPr>
              <w:spacing w:before="60"/>
              <w:rPr>
                <w:rFonts w:ascii="Gisha" w:hAnsi="Gisha" w:cs="Gisha"/>
              </w:rPr>
            </w:pPr>
            <w:r w:rsidRPr="00283E4F">
              <w:rPr>
                <w:rFonts w:ascii="Gisha" w:hAnsi="Gisha" w:cs="Gisha"/>
                <w:b/>
              </w:rPr>
              <w:t>OBJET</w:t>
            </w:r>
            <w:r>
              <w:rPr>
                <w:rFonts w:ascii="Gisha" w:hAnsi="Gisha" w:cs="Gisha"/>
              </w:rPr>
              <w:t> :</w:t>
            </w:r>
          </w:p>
        </w:tc>
        <w:tc>
          <w:tcPr>
            <w:tcW w:w="8173" w:type="dxa"/>
            <w:gridSpan w:val="5"/>
            <w:tcBorders>
              <w:top w:val="double" w:sz="2" w:space="0" w:color="auto"/>
              <w:left w:val="nil"/>
              <w:bottom w:val="double" w:sz="2" w:space="0" w:color="auto"/>
              <w:right w:val="thickThinSmallGap" w:sz="18" w:space="0" w:color="auto"/>
            </w:tcBorders>
            <w:vAlign w:val="center"/>
          </w:tcPr>
          <w:p w14:paraId="10FAAB33" w14:textId="3F232902" w:rsidR="00EC2FF8" w:rsidRPr="00EC0EFD" w:rsidRDefault="00042EC7" w:rsidP="00042EC7">
            <w:pPr>
              <w:spacing w:before="180" w:after="1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EC7">
              <w:rPr>
                <w:rFonts w:ascii="Gisha" w:hAnsi="Gisha" w:cs="Gisha"/>
                <w:sz w:val="20"/>
                <w:szCs w:val="20"/>
                <w:lang w:eastAsia="fr-FR"/>
              </w:rPr>
              <w:t>Reversement des titres restaurants non utilisés à l’Amicale du personnel Vallée des Baux-Alpilles</w:t>
            </w:r>
          </w:p>
        </w:tc>
      </w:tr>
      <w:tr w:rsidR="009F53D7" w14:paraId="61AFAED1" w14:textId="77777777" w:rsidTr="00332346">
        <w:trPr>
          <w:trHeight w:val="569"/>
        </w:trPr>
        <w:tc>
          <w:tcPr>
            <w:tcW w:w="980" w:type="dxa"/>
            <w:tcBorders>
              <w:top w:val="double" w:sz="2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</w:tcPr>
          <w:p w14:paraId="74058B33" w14:textId="09E1E6C2" w:rsidR="00042EC7" w:rsidRPr="00283E4F" w:rsidRDefault="00FB5167" w:rsidP="00042EC7">
            <w:pPr>
              <w:spacing w:before="180" w:after="180"/>
              <w:jc w:val="center"/>
              <w:rPr>
                <w:rFonts w:ascii="Gisha" w:hAnsi="Gisha" w:cs="Gisha"/>
                <w:b/>
              </w:rPr>
            </w:pPr>
            <w:r>
              <w:rPr>
                <w:rFonts w:ascii="Gisha" w:hAnsi="Gisha" w:cs="Gisha"/>
                <w:b/>
              </w:rPr>
              <w:t>RESUME</w:t>
            </w:r>
            <w:r w:rsidR="009F53D7">
              <w:rPr>
                <w:rFonts w:ascii="Gisha" w:hAnsi="Gisha" w:cs="Gisha"/>
                <w:b/>
              </w:rPr>
              <w:t> :</w:t>
            </w:r>
          </w:p>
        </w:tc>
        <w:tc>
          <w:tcPr>
            <w:tcW w:w="8173" w:type="dxa"/>
            <w:gridSpan w:val="5"/>
            <w:tcBorders>
              <w:top w:val="double" w:sz="2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3484ED6C" w14:textId="77777777" w:rsidR="00042EC7" w:rsidRPr="00042EC7" w:rsidRDefault="00042EC7" w:rsidP="00042EC7">
            <w:pPr>
              <w:pBdr>
                <w:top w:val="single" w:sz="4" w:space="1" w:color="auto"/>
              </w:pBdr>
              <w:jc w:val="both"/>
              <w:rPr>
                <w:rFonts w:ascii="Gisha" w:hAnsi="Gisha" w:cs="Gisha"/>
                <w:sz w:val="12"/>
                <w:szCs w:val="20"/>
              </w:rPr>
            </w:pPr>
          </w:p>
          <w:p w14:paraId="666F94E3" w14:textId="58725071" w:rsidR="005C44CF" w:rsidRPr="00E91C7D" w:rsidRDefault="00B50A30" w:rsidP="00042EC7">
            <w:pPr>
              <w:pBdr>
                <w:top w:val="single" w:sz="4" w:space="1" w:color="auto"/>
              </w:pBdr>
              <w:spacing w:after="120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B50A30">
              <w:rPr>
                <w:rFonts w:ascii="Gisha" w:hAnsi="Gisha" w:cs="Gisha"/>
                <w:sz w:val="20"/>
                <w:szCs w:val="20"/>
              </w:rPr>
              <w:t xml:space="preserve">Il est proposé au conseil communautaire </w:t>
            </w:r>
            <w:r>
              <w:rPr>
                <w:rFonts w:ascii="Gisha" w:hAnsi="Gisha" w:cs="Gisha"/>
                <w:sz w:val="20"/>
                <w:szCs w:val="20"/>
              </w:rPr>
              <w:t>d’a</w:t>
            </w:r>
            <w:r w:rsidR="00A11BB7" w:rsidRPr="00E91C7D">
              <w:rPr>
                <w:rFonts w:ascii="Gisha" w:hAnsi="Gisha" w:cs="Gisha"/>
                <w:sz w:val="20"/>
                <w:szCs w:val="20"/>
              </w:rPr>
              <w:t>pprouver</w:t>
            </w:r>
            <w:r>
              <w:t xml:space="preserve"> </w:t>
            </w:r>
            <w:r w:rsidRPr="00B50A30">
              <w:rPr>
                <w:rFonts w:ascii="Gisha" w:hAnsi="Gisha" w:cs="Gisha"/>
                <w:sz w:val="20"/>
                <w:szCs w:val="20"/>
              </w:rPr>
              <w:t>l</w:t>
            </w:r>
            <w:r w:rsidR="00EC0EFD">
              <w:rPr>
                <w:rFonts w:ascii="Gisha" w:hAnsi="Gisha" w:cs="Gisha"/>
                <w:sz w:val="20"/>
                <w:szCs w:val="20"/>
              </w:rPr>
              <w:t xml:space="preserve">e reversement des titres restaurants non utilisés (perdus, périmés…) à </w:t>
            </w:r>
            <w:r w:rsidR="00042EC7" w:rsidRPr="00042EC7">
              <w:rPr>
                <w:rFonts w:ascii="Gisha" w:hAnsi="Gisha" w:cs="Gisha"/>
                <w:sz w:val="20"/>
                <w:szCs w:val="20"/>
              </w:rPr>
              <w:t>l’Amicale du personnel Vallée des Baux-Alpilles</w:t>
            </w:r>
            <w:r w:rsidR="00042EC7">
              <w:rPr>
                <w:rFonts w:ascii="Gisha" w:hAnsi="Gisha" w:cs="Gisha"/>
                <w:sz w:val="20"/>
                <w:szCs w:val="20"/>
              </w:rPr>
              <w:t>.</w:t>
            </w:r>
          </w:p>
        </w:tc>
      </w:tr>
    </w:tbl>
    <w:p w14:paraId="2BD26669" w14:textId="77777777" w:rsidR="009F53D7" w:rsidRPr="008D7AB5" w:rsidRDefault="009F53D7" w:rsidP="00F61D49">
      <w:pPr>
        <w:spacing w:after="60"/>
        <w:rPr>
          <w:rFonts w:ascii="Gisha" w:hAnsi="Gisha" w:cs="Gisha"/>
          <w:sz w:val="8"/>
          <w:szCs w:val="18"/>
        </w:rPr>
      </w:pPr>
    </w:p>
    <w:p w14:paraId="30F6C489" w14:textId="77777777" w:rsidR="00042EC7" w:rsidRDefault="00042EC7" w:rsidP="00042EC7">
      <w:pPr>
        <w:spacing w:before="360" w:after="0"/>
        <w:jc w:val="both"/>
        <w:rPr>
          <w:rFonts w:ascii="Gisha" w:eastAsia="Calibri" w:hAnsi="Gisha" w:cs="Gisha"/>
          <w:sz w:val="20"/>
          <w:szCs w:val="20"/>
        </w:rPr>
      </w:pPr>
      <w:r>
        <w:rPr>
          <w:rFonts w:ascii="Gisha" w:eastAsia="Calibri" w:hAnsi="Gisha" w:cs="Gisha"/>
          <w:sz w:val="20"/>
          <w:szCs w:val="20"/>
        </w:rPr>
        <w:t>L’an deux mille vingt-quatre,</w:t>
      </w:r>
    </w:p>
    <w:p w14:paraId="05DE9025" w14:textId="77777777" w:rsidR="00042EC7" w:rsidRDefault="00042EC7" w:rsidP="00042EC7">
      <w:pPr>
        <w:spacing w:after="0" w:line="254" w:lineRule="auto"/>
        <w:jc w:val="both"/>
        <w:rPr>
          <w:rFonts w:ascii="Gisha" w:eastAsia="Calibri" w:hAnsi="Gisha" w:cs="Gisha"/>
          <w:sz w:val="20"/>
          <w:szCs w:val="20"/>
        </w:rPr>
      </w:pPr>
      <w:proofErr w:type="gramStart"/>
      <w:r>
        <w:rPr>
          <w:rFonts w:ascii="Gisha" w:eastAsia="Calibri" w:hAnsi="Gisha" w:cs="Gisha"/>
          <w:sz w:val="20"/>
          <w:szCs w:val="20"/>
        </w:rPr>
        <w:t>le</w:t>
      </w:r>
      <w:proofErr w:type="gramEnd"/>
      <w:r>
        <w:rPr>
          <w:rFonts w:ascii="Gisha" w:eastAsia="Calibri" w:hAnsi="Gisha" w:cs="Gisha"/>
          <w:sz w:val="20"/>
          <w:szCs w:val="20"/>
        </w:rPr>
        <w:t xml:space="preserve"> vingt juin,</w:t>
      </w:r>
    </w:p>
    <w:p w14:paraId="7F5BFE56" w14:textId="6CB59126" w:rsidR="00042EC7" w:rsidRDefault="00042EC7" w:rsidP="001A165D">
      <w:pPr>
        <w:spacing w:after="360"/>
        <w:jc w:val="both"/>
        <w:rPr>
          <w:rFonts w:ascii="Gisha" w:eastAsia="Calibri" w:hAnsi="Gisha" w:cs="Gisha"/>
          <w:sz w:val="20"/>
          <w:szCs w:val="20"/>
        </w:rPr>
      </w:pPr>
      <w:proofErr w:type="gramStart"/>
      <w:r>
        <w:rPr>
          <w:rFonts w:ascii="Gisha" w:eastAsia="Calibri" w:hAnsi="Gisha" w:cs="Gisha"/>
          <w:sz w:val="20"/>
          <w:szCs w:val="20"/>
        </w:rPr>
        <w:t>à</w:t>
      </w:r>
      <w:proofErr w:type="gramEnd"/>
      <w:r>
        <w:rPr>
          <w:rFonts w:ascii="Gisha" w:eastAsia="Calibri" w:hAnsi="Gisha" w:cs="Gisha"/>
          <w:sz w:val="20"/>
          <w:szCs w:val="20"/>
        </w:rPr>
        <w:t xml:space="preserve"> dix-huit heures, le Conseil communautaire de la Communauté de communes Vallée des Baux-Alpilles, régulièrement convoqué, s’est réuni au nombre prescrit par la loi, dans la salle d’honneur de la Mairie,  commune de Saint-Rémy-de-Provence, sous la présidence de M. Hervé CHERUBINI.</w:t>
      </w:r>
    </w:p>
    <w:p w14:paraId="742CE86F" w14:textId="77777777" w:rsidR="001A165D" w:rsidRPr="006F6A80" w:rsidRDefault="001A165D" w:rsidP="001A165D">
      <w:pPr>
        <w:jc w:val="both"/>
        <w:rPr>
          <w:rFonts w:ascii="Gisha" w:hAnsi="Gisha" w:cs="Gisha"/>
          <w:sz w:val="20"/>
          <w:szCs w:val="20"/>
        </w:rPr>
      </w:pPr>
      <w:r w:rsidRPr="006733F4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Présents</w:t>
      </w:r>
      <w:r w:rsidRPr="006733F4">
        <w:rPr>
          <w:rFonts w:ascii="Gisha" w:eastAsia="Calibri" w:hAnsi="Gisha" w:cs="Gisha" w:hint="cs"/>
          <w:smallCaps/>
          <w:sz w:val="20"/>
          <w:szCs w:val="20"/>
        </w:rPr>
        <w:t xml:space="preserve"> : </w:t>
      </w:r>
      <w:r w:rsidRPr="00322C21">
        <w:rPr>
          <w:rFonts w:ascii="Gisha" w:hAnsi="Gisha" w:cs="Gisha"/>
          <w:smallCaps/>
          <w:sz w:val="20"/>
          <w:szCs w:val="20"/>
        </w:rPr>
        <w:t xml:space="preserve">Mmes et </w:t>
      </w:r>
      <w:proofErr w:type="spellStart"/>
      <w:r w:rsidRPr="00322C21">
        <w:rPr>
          <w:rFonts w:ascii="Gisha" w:hAnsi="Gisha" w:cs="Gisha"/>
          <w:smallCaps/>
          <w:sz w:val="20"/>
          <w:szCs w:val="20"/>
        </w:rPr>
        <w:t>Mm.</w:t>
      </w:r>
      <w:proofErr w:type="spellEnd"/>
      <w:r>
        <w:rPr>
          <w:rFonts w:ascii="Gisha" w:hAnsi="Gisha" w:cs="Gisha"/>
          <w:sz w:val="20"/>
          <w:szCs w:val="20"/>
        </w:rPr>
        <w:t xml:space="preserve"> BLANC Patrice </w:t>
      </w:r>
      <w:r w:rsidRPr="006A6811">
        <w:rPr>
          <w:rFonts w:ascii="Gisha" w:hAnsi="Gisha" w:cs="Gisha"/>
          <w:sz w:val="20"/>
          <w:szCs w:val="20"/>
        </w:rPr>
        <w:t>; BODY-BOUQUET</w:t>
      </w:r>
      <w:r>
        <w:rPr>
          <w:rFonts w:ascii="Gisha" w:hAnsi="Gisha" w:cs="Gisha"/>
          <w:sz w:val="20"/>
          <w:szCs w:val="20"/>
        </w:rPr>
        <w:t xml:space="preserve"> Florine ; CALLET Marie-Pierre ; </w:t>
      </w:r>
      <w:r w:rsidRPr="00C60915">
        <w:rPr>
          <w:rFonts w:ascii="Gisha" w:hAnsi="Gisha" w:cs="Gisha"/>
          <w:sz w:val="20"/>
          <w:szCs w:val="20"/>
        </w:rPr>
        <w:t>CHERUBINI Hervé ; CHRETIEN Muriel ; COLOMBET Gabriel ; DORISE Juliette ; ESCOFFIER Lionel ; FAVER</w:t>
      </w:r>
      <w:r>
        <w:rPr>
          <w:rFonts w:ascii="Gisha" w:hAnsi="Gisha" w:cs="Gisha"/>
          <w:sz w:val="20"/>
          <w:szCs w:val="20"/>
        </w:rPr>
        <w:t>JON Yves </w:t>
      </w:r>
      <w:r w:rsidRPr="00C60915">
        <w:rPr>
          <w:rFonts w:ascii="Gisha" w:hAnsi="Gisha" w:cs="Gisha"/>
          <w:sz w:val="20"/>
          <w:szCs w:val="20"/>
        </w:rPr>
        <w:t>; GARCIN-GOURILLON Christine ; GARNIER Gérard ; GESLIN Laurent ; HERTZ Benoît ; JODAR Françoise ; LICARI Pascale ; MANGION Jean ; MARECHAL Edgard </w:t>
      </w:r>
      <w:r>
        <w:rPr>
          <w:rFonts w:ascii="Gisha" w:hAnsi="Gisha" w:cs="Gisha"/>
          <w:sz w:val="20"/>
          <w:szCs w:val="20"/>
        </w:rPr>
        <w:t>; MAURON Jean-Jacques </w:t>
      </w:r>
      <w:r w:rsidRPr="00C60915">
        <w:rPr>
          <w:rFonts w:ascii="Gisha" w:hAnsi="Gisha" w:cs="Gisha"/>
          <w:sz w:val="20"/>
          <w:szCs w:val="20"/>
        </w:rPr>
        <w:t>; MISTRAL Magali ; MORICELLY Benjamin ; PELISSIER Aline ; PLAUD Isabelle ; PON</w:t>
      </w:r>
      <w:r>
        <w:rPr>
          <w:rFonts w:ascii="Gisha" w:hAnsi="Gisha" w:cs="Gisha"/>
          <w:sz w:val="20"/>
          <w:szCs w:val="20"/>
        </w:rPr>
        <w:t>IATOWSKI Anne ; ROGGIERO Alice </w:t>
      </w:r>
      <w:r w:rsidRPr="00C60915">
        <w:rPr>
          <w:rFonts w:ascii="Gisha" w:hAnsi="Gisha" w:cs="Gisha"/>
          <w:sz w:val="20"/>
          <w:szCs w:val="20"/>
        </w:rPr>
        <w:t>; SANTIN Jean-Denis ; THOMAS Romain ;</w:t>
      </w:r>
      <w:r>
        <w:rPr>
          <w:rFonts w:ascii="Gisha" w:hAnsi="Gisha" w:cs="Gisha"/>
          <w:sz w:val="20"/>
          <w:szCs w:val="20"/>
        </w:rPr>
        <w:t xml:space="preserve"> UFFREN Marie-Christine</w:t>
      </w:r>
      <w:r w:rsidRPr="00C60915">
        <w:rPr>
          <w:rFonts w:ascii="Gisha" w:hAnsi="Gisha" w:cs="Gisha"/>
          <w:sz w:val="20"/>
          <w:szCs w:val="20"/>
        </w:rPr>
        <w:t>.</w:t>
      </w:r>
    </w:p>
    <w:p w14:paraId="79DDCFB3" w14:textId="77777777" w:rsidR="001A165D" w:rsidRPr="000E44EC" w:rsidRDefault="001A165D" w:rsidP="001A165D">
      <w:pPr>
        <w:spacing w:after="120" w:line="257" w:lineRule="auto"/>
        <w:jc w:val="both"/>
        <w:rPr>
          <w:rFonts w:ascii="Gisha" w:eastAsia="Calibri" w:hAnsi="Gisha" w:cs="Gisha"/>
          <w:sz w:val="20"/>
        </w:rPr>
      </w:pPr>
      <w:r w:rsidRPr="000E44EC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Absents</w:t>
      </w:r>
      <w:r w:rsidRPr="000E44EC">
        <w:rPr>
          <w:rFonts w:ascii="Gisha" w:eastAsia="Calibri" w:hAnsi="Gisha" w:cs="Gisha" w:hint="cs"/>
          <w:sz w:val="20"/>
          <w:szCs w:val="20"/>
        </w:rPr>
        <w:t xml:space="preserve"> : </w:t>
      </w:r>
      <w:r w:rsidRPr="000E44EC">
        <w:rPr>
          <w:rFonts w:ascii="Gisha" w:hAnsi="Gisha" w:cs="Gisha"/>
          <w:smallCaps/>
          <w:sz w:val="20"/>
          <w:szCs w:val="20"/>
        </w:rPr>
        <w:t xml:space="preserve">Mmes et </w:t>
      </w:r>
      <w:proofErr w:type="spellStart"/>
      <w:r w:rsidRPr="000E44EC">
        <w:rPr>
          <w:rFonts w:ascii="Gisha" w:hAnsi="Gisha" w:cs="Gisha"/>
          <w:smallCaps/>
          <w:sz w:val="20"/>
          <w:szCs w:val="20"/>
        </w:rPr>
        <w:t>Mm.</w:t>
      </w:r>
      <w:proofErr w:type="spellEnd"/>
      <w:r w:rsidRPr="000E44EC">
        <w:rPr>
          <w:rFonts w:ascii="Gisha" w:hAnsi="Gisha" w:cs="Gisha"/>
          <w:smallCaps/>
          <w:sz w:val="20"/>
          <w:szCs w:val="20"/>
        </w:rPr>
        <w:t xml:space="preserve"> BISCIONE </w:t>
      </w:r>
      <w:r w:rsidRPr="000E44EC">
        <w:rPr>
          <w:rFonts w:ascii="Gisha" w:hAnsi="Gisha" w:cs="Gisha"/>
          <w:sz w:val="20"/>
          <w:szCs w:val="20"/>
        </w:rPr>
        <w:t>Marion ;</w:t>
      </w:r>
      <w:r w:rsidRPr="000E44EC">
        <w:rPr>
          <w:rFonts w:ascii="Gisha" w:hAnsi="Gisha" w:cs="Gisha"/>
          <w:smallCaps/>
          <w:sz w:val="20"/>
          <w:szCs w:val="20"/>
        </w:rPr>
        <w:t xml:space="preserve"> </w:t>
      </w:r>
      <w:r w:rsidRPr="000E44EC">
        <w:rPr>
          <w:rFonts w:ascii="Gisha" w:hAnsi="Gisha" w:cs="Gisha"/>
          <w:sz w:val="20"/>
          <w:szCs w:val="20"/>
        </w:rPr>
        <w:t>CASTELLS Céline ; MILAN Henri.</w:t>
      </w:r>
    </w:p>
    <w:p w14:paraId="4D75FD17" w14:textId="77777777" w:rsidR="001A165D" w:rsidRPr="000E44EC" w:rsidRDefault="001A165D" w:rsidP="001A165D">
      <w:pPr>
        <w:spacing w:after="60" w:line="256" w:lineRule="auto"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Procurations</w:t>
      </w:r>
      <w:r w:rsidRPr="000E44EC">
        <w:rPr>
          <w:rFonts w:ascii="Gisha" w:eastAsia="Calibri" w:hAnsi="Gisha" w:cs="Gisha" w:hint="cs"/>
          <w:sz w:val="20"/>
          <w:szCs w:val="20"/>
        </w:rPr>
        <w:t xml:space="preserve"> : </w:t>
      </w:r>
    </w:p>
    <w:p w14:paraId="427B26F5" w14:textId="77777777" w:rsidR="001A165D" w:rsidRPr="000E44EC" w:rsidRDefault="001A165D" w:rsidP="001A165D">
      <w:pPr>
        <w:numPr>
          <w:ilvl w:val="0"/>
          <w:numId w:val="16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ALI-OGLOU Grégory à Mme CHRETIEN Muriel ;</w:t>
      </w:r>
    </w:p>
    <w:p w14:paraId="09926969" w14:textId="77777777" w:rsidR="001A165D" w:rsidRPr="000E44EC" w:rsidRDefault="001A165D" w:rsidP="001A165D">
      <w:pPr>
        <w:numPr>
          <w:ilvl w:val="0"/>
          <w:numId w:val="16"/>
        </w:numPr>
        <w:tabs>
          <w:tab w:val="left" w:pos="1545"/>
        </w:tabs>
        <w:spacing w:after="0"/>
        <w:contextualSpacing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/>
          <w:sz w:val="20"/>
          <w:szCs w:val="20"/>
        </w:rPr>
        <w:t>De M. ARNOUX Jacques à M. HERTZ Benoît ;</w:t>
      </w:r>
    </w:p>
    <w:p w14:paraId="50E2A3E8" w14:textId="77777777" w:rsidR="001A165D" w:rsidRPr="000E44EC" w:rsidRDefault="001A165D" w:rsidP="001A165D">
      <w:pPr>
        <w:numPr>
          <w:ilvl w:val="0"/>
          <w:numId w:val="16"/>
        </w:numPr>
        <w:tabs>
          <w:tab w:val="left" w:pos="1545"/>
        </w:tabs>
        <w:spacing w:after="0"/>
        <w:contextualSpacing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/>
          <w:sz w:val="20"/>
          <w:szCs w:val="20"/>
        </w:rPr>
        <w:t>De Mme BLANCARD Béatrice à M. SANTIN Jean-Denis ;</w:t>
      </w:r>
    </w:p>
    <w:p w14:paraId="21B6CF0E" w14:textId="77777777" w:rsidR="001A165D" w:rsidRPr="000E44EC" w:rsidRDefault="001A165D" w:rsidP="001A165D">
      <w:pPr>
        <w:numPr>
          <w:ilvl w:val="0"/>
          <w:numId w:val="16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De M.</w:t>
      </w:r>
      <w:r w:rsidRPr="000E44EC">
        <w:rPr>
          <w:rFonts w:ascii="Gisha" w:hAnsi="Gisha" w:cs="Gisha"/>
          <w:sz w:val="20"/>
          <w:szCs w:val="20"/>
        </w:rPr>
        <w:t xml:space="preserve"> CARRE Jean-Christophe à Mme GARCIN-GOURILLON Christine ;</w:t>
      </w:r>
    </w:p>
    <w:p w14:paraId="7D320268" w14:textId="77777777" w:rsidR="001A165D" w:rsidRPr="000E44EC" w:rsidRDefault="001A165D" w:rsidP="001A165D">
      <w:pPr>
        <w:numPr>
          <w:ilvl w:val="0"/>
          <w:numId w:val="16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FRICKER Jean-Pierre à Mme ROGGIERO Alice ;</w:t>
      </w:r>
    </w:p>
    <w:p w14:paraId="02934413" w14:textId="77777777" w:rsidR="001A165D" w:rsidRPr="000E44EC" w:rsidRDefault="001A165D" w:rsidP="001A165D">
      <w:pPr>
        <w:numPr>
          <w:ilvl w:val="0"/>
          <w:numId w:val="16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MARIN Bernard à M. FAVERJON Yves ;</w:t>
      </w:r>
    </w:p>
    <w:p w14:paraId="66A73CC8" w14:textId="77777777" w:rsidR="001A165D" w:rsidRPr="000E44EC" w:rsidRDefault="001A165D" w:rsidP="001A165D">
      <w:pPr>
        <w:numPr>
          <w:ilvl w:val="0"/>
          <w:numId w:val="16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 xml:space="preserve">De Mme MOUCADEL Stéphanie à M. ESCOFFIER Lionel ; </w:t>
      </w:r>
    </w:p>
    <w:p w14:paraId="38D3A11F" w14:textId="77777777" w:rsidR="001A165D" w:rsidRPr="000E44EC" w:rsidRDefault="001A165D" w:rsidP="001A165D">
      <w:pPr>
        <w:numPr>
          <w:ilvl w:val="0"/>
          <w:numId w:val="16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OULET Vincent à M. CHERUBINI Hervé ;</w:t>
      </w:r>
    </w:p>
    <w:p w14:paraId="29D8F249" w14:textId="77777777" w:rsidR="001A165D" w:rsidRPr="000E44EC" w:rsidRDefault="001A165D" w:rsidP="001A165D">
      <w:pPr>
        <w:numPr>
          <w:ilvl w:val="0"/>
          <w:numId w:val="16"/>
        </w:numPr>
        <w:tabs>
          <w:tab w:val="left" w:pos="1545"/>
        </w:tabs>
        <w:spacing w:after="0"/>
        <w:contextualSpacing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/>
          <w:sz w:val="20"/>
          <w:szCs w:val="20"/>
        </w:rPr>
        <w:t>De Mme SALVATORI Céline à M. THOMAS Romain</w:t>
      </w:r>
      <w:r>
        <w:rPr>
          <w:rFonts w:ascii="Gisha" w:eastAsia="Calibri" w:hAnsi="Gisha" w:cs="Gisha"/>
          <w:sz w:val="20"/>
          <w:szCs w:val="20"/>
        </w:rPr>
        <w:t> ;</w:t>
      </w:r>
    </w:p>
    <w:p w14:paraId="02D3B410" w14:textId="77777777" w:rsidR="001A165D" w:rsidRPr="000E44EC" w:rsidRDefault="001A165D" w:rsidP="001A165D">
      <w:pPr>
        <w:numPr>
          <w:ilvl w:val="0"/>
          <w:numId w:val="16"/>
        </w:numPr>
        <w:tabs>
          <w:tab w:val="left" w:pos="1545"/>
        </w:tabs>
        <w:spacing w:after="200"/>
        <w:ind w:left="714" w:hanging="357"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Mme SCIFO-ANTON Sylvette à M. GARNIER Gérard.</w:t>
      </w:r>
    </w:p>
    <w:p w14:paraId="3397AA7D" w14:textId="5F97C892" w:rsidR="001A165D" w:rsidRDefault="001A165D" w:rsidP="001A165D">
      <w:pPr>
        <w:spacing w:before="240" w:after="120" w:line="256" w:lineRule="auto"/>
        <w:jc w:val="both"/>
        <w:rPr>
          <w:rFonts w:ascii="Gisha" w:eastAsia="Calibri" w:hAnsi="Gisha" w:cs="Gisha"/>
          <w:sz w:val="20"/>
          <w:szCs w:val="20"/>
        </w:rPr>
      </w:pPr>
      <w:r w:rsidRPr="006733F4">
        <w:rPr>
          <w:rFonts w:ascii="Gisha" w:eastAsia="Calibri" w:hAnsi="Gisha" w:cs="Gisha" w:hint="cs"/>
          <w:smallCaps/>
          <w:sz w:val="20"/>
          <w:szCs w:val="20"/>
          <w:u w:val="single"/>
        </w:rPr>
        <w:t>Secrétaire de séance</w:t>
      </w:r>
      <w:r w:rsidRPr="006733F4">
        <w:rPr>
          <w:rFonts w:ascii="Gisha" w:eastAsia="Calibri" w:hAnsi="Gisha" w:cs="Gisha" w:hint="cs"/>
          <w:sz w:val="20"/>
          <w:szCs w:val="20"/>
        </w:rPr>
        <w:t xml:space="preserve"> : </w:t>
      </w:r>
      <w:r>
        <w:rPr>
          <w:rFonts w:ascii="Gisha" w:eastAsia="Calibri" w:hAnsi="Gisha" w:cs="Gisha"/>
          <w:sz w:val="20"/>
          <w:szCs w:val="20"/>
        </w:rPr>
        <w:t>M. GESLIN Laurent.</w:t>
      </w:r>
    </w:p>
    <w:p w14:paraId="5CF6723D" w14:textId="4B5F9E3B" w:rsidR="001A165D" w:rsidRDefault="001A165D" w:rsidP="001A165D">
      <w:pPr>
        <w:spacing w:before="240" w:after="120" w:line="256" w:lineRule="auto"/>
        <w:jc w:val="both"/>
        <w:rPr>
          <w:rFonts w:ascii="Gisha" w:eastAsia="Calibri" w:hAnsi="Gisha" w:cs="Gisha"/>
          <w:sz w:val="20"/>
          <w:szCs w:val="20"/>
        </w:rPr>
      </w:pPr>
    </w:p>
    <w:p w14:paraId="2E4614A7" w14:textId="4C9F298B" w:rsidR="001A165D" w:rsidRDefault="001A165D" w:rsidP="001A165D">
      <w:pPr>
        <w:spacing w:before="240" w:after="120" w:line="256" w:lineRule="auto"/>
        <w:jc w:val="both"/>
        <w:rPr>
          <w:rFonts w:ascii="Gisha" w:eastAsia="Calibri" w:hAnsi="Gisha" w:cs="Gisha"/>
          <w:sz w:val="20"/>
          <w:szCs w:val="20"/>
        </w:rPr>
      </w:pPr>
    </w:p>
    <w:p w14:paraId="11098C5F" w14:textId="1DD887C6" w:rsidR="001A165D" w:rsidRDefault="001A165D" w:rsidP="001A165D">
      <w:pPr>
        <w:spacing w:before="240" w:after="120" w:line="256" w:lineRule="auto"/>
        <w:jc w:val="both"/>
        <w:rPr>
          <w:rFonts w:ascii="Gisha" w:eastAsia="Calibri" w:hAnsi="Gisha" w:cs="Gisha"/>
          <w:sz w:val="20"/>
          <w:szCs w:val="20"/>
        </w:rPr>
      </w:pPr>
    </w:p>
    <w:p w14:paraId="16DD78CB" w14:textId="77777777" w:rsidR="001A165D" w:rsidRPr="001A165D" w:rsidRDefault="001A165D" w:rsidP="001A165D">
      <w:pPr>
        <w:spacing w:before="240" w:after="120" w:line="256" w:lineRule="auto"/>
        <w:jc w:val="both"/>
        <w:rPr>
          <w:rFonts w:ascii="Gisha" w:eastAsia="Calibri" w:hAnsi="Gisha" w:cs="Gisha"/>
          <w:sz w:val="10"/>
          <w:szCs w:val="20"/>
        </w:rPr>
      </w:pPr>
    </w:p>
    <w:p w14:paraId="42A2B08C" w14:textId="250069A3" w:rsidR="004C4301" w:rsidRDefault="00093329" w:rsidP="00A078B3">
      <w:pPr>
        <w:spacing w:after="120"/>
        <w:jc w:val="center"/>
        <w:rPr>
          <w:rFonts w:ascii="Gisha" w:hAnsi="Gisha" w:cs="Gisha"/>
          <w:b/>
          <w:sz w:val="24"/>
          <w:szCs w:val="20"/>
        </w:rPr>
      </w:pPr>
      <w:r w:rsidRPr="008E26CF">
        <w:rPr>
          <w:rFonts w:ascii="Gisha" w:hAnsi="Gisha" w:cs="Gisha"/>
          <w:b/>
          <w:sz w:val="24"/>
          <w:szCs w:val="20"/>
        </w:rPr>
        <w:lastRenderedPageBreak/>
        <w:t>Le Conseil communautaire,</w:t>
      </w:r>
    </w:p>
    <w:p w14:paraId="6ED40D2D" w14:textId="3F1953CE" w:rsidR="007C2618" w:rsidRPr="001A165D" w:rsidRDefault="007B4744" w:rsidP="001A165D">
      <w:pPr>
        <w:spacing w:before="240" w:after="240"/>
        <w:jc w:val="both"/>
        <w:rPr>
          <w:rFonts w:ascii="Gisha" w:hAnsi="Gisha" w:cs="Gisha"/>
          <w:bCs/>
          <w:sz w:val="20"/>
          <w:szCs w:val="20"/>
        </w:rPr>
      </w:pPr>
      <w:proofErr w:type="spellStart"/>
      <w:r>
        <w:rPr>
          <w:rFonts w:ascii="Gisha" w:hAnsi="Gisha" w:cs="Gisha" w:hint="cs"/>
          <w:bCs/>
          <w:sz w:val="20"/>
          <w:szCs w:val="20"/>
          <w:u w:val="single"/>
        </w:rPr>
        <w:t>Rapporteur</w:t>
      </w:r>
      <w:r w:rsidR="00EC0EFD">
        <w:rPr>
          <w:rFonts w:ascii="Gisha" w:hAnsi="Gisha" w:cs="Gisha"/>
          <w:bCs/>
          <w:sz w:val="20"/>
          <w:szCs w:val="20"/>
          <w:u w:val="single"/>
        </w:rPr>
        <w:t>e</w:t>
      </w:r>
      <w:proofErr w:type="spellEnd"/>
      <w:r>
        <w:rPr>
          <w:rFonts w:ascii="Gisha" w:hAnsi="Gisha" w:cs="Gisha" w:hint="cs"/>
          <w:bCs/>
          <w:sz w:val="20"/>
          <w:szCs w:val="20"/>
          <w:u w:val="single"/>
        </w:rPr>
        <w:t> </w:t>
      </w:r>
      <w:r w:rsidRPr="006676F6">
        <w:rPr>
          <w:rFonts w:ascii="Gisha" w:hAnsi="Gisha" w:cs="Gisha" w:hint="cs"/>
          <w:bCs/>
          <w:sz w:val="20"/>
          <w:szCs w:val="20"/>
        </w:rPr>
        <w:t xml:space="preserve">: </w:t>
      </w:r>
      <w:r w:rsidR="00EC0EFD">
        <w:rPr>
          <w:rFonts w:ascii="Gisha" w:hAnsi="Gisha" w:cs="Gisha"/>
          <w:bCs/>
          <w:sz w:val="20"/>
          <w:szCs w:val="20"/>
        </w:rPr>
        <w:t>Alice ROGGIERO</w:t>
      </w:r>
    </w:p>
    <w:p w14:paraId="27E22781" w14:textId="5E103AF7" w:rsidR="00042EC7" w:rsidRDefault="00042EC7" w:rsidP="00042EC7">
      <w:pPr>
        <w:spacing w:after="60"/>
        <w:jc w:val="both"/>
        <w:rPr>
          <w:rFonts w:ascii="Gisha" w:hAnsi="Gisha" w:cs="Gisha"/>
          <w:sz w:val="20"/>
          <w:szCs w:val="20"/>
        </w:rPr>
      </w:pPr>
      <w:r w:rsidRPr="009A31C2">
        <w:rPr>
          <w:rFonts w:ascii="Gisha" w:hAnsi="Gisha" w:cs="Gisha"/>
          <w:b/>
          <w:sz w:val="20"/>
          <w:szCs w:val="20"/>
        </w:rPr>
        <w:t xml:space="preserve">Vu </w:t>
      </w:r>
      <w:r w:rsidRPr="009A31C2">
        <w:rPr>
          <w:rFonts w:ascii="Gisha" w:hAnsi="Gisha" w:cs="Gisha"/>
          <w:sz w:val="20"/>
          <w:szCs w:val="20"/>
        </w:rPr>
        <w:t>le Code Général des</w:t>
      </w:r>
      <w:r w:rsidRPr="009A31C2">
        <w:rPr>
          <w:rFonts w:ascii="Gisha" w:hAnsi="Gisha" w:cs="Gisha"/>
          <w:b/>
          <w:sz w:val="20"/>
          <w:szCs w:val="20"/>
        </w:rPr>
        <w:t xml:space="preserve"> </w:t>
      </w:r>
      <w:r w:rsidRPr="009A31C2">
        <w:rPr>
          <w:rFonts w:ascii="Gisha" w:hAnsi="Gisha" w:cs="Gisha"/>
          <w:sz w:val="20"/>
          <w:szCs w:val="20"/>
        </w:rPr>
        <w:t>Collectivités Territori</w:t>
      </w:r>
      <w:r>
        <w:rPr>
          <w:rFonts w:ascii="Gisha" w:hAnsi="Gisha" w:cs="Gisha"/>
          <w:sz w:val="20"/>
          <w:szCs w:val="20"/>
        </w:rPr>
        <w:t>ales</w:t>
      </w:r>
      <w:r w:rsidR="001C6421">
        <w:rPr>
          <w:rFonts w:ascii="Gisha" w:hAnsi="Gisha" w:cs="Gisha"/>
          <w:sz w:val="20"/>
          <w:szCs w:val="20"/>
        </w:rPr>
        <w:t>,</w:t>
      </w:r>
      <w:r>
        <w:rPr>
          <w:rFonts w:ascii="Gisha" w:hAnsi="Gisha" w:cs="Gisha"/>
          <w:sz w:val="20"/>
          <w:szCs w:val="20"/>
        </w:rPr>
        <w:t xml:space="preserve"> et notamment ses articles L. </w:t>
      </w:r>
      <w:r w:rsidRPr="009A31C2">
        <w:rPr>
          <w:rFonts w:ascii="Gisha" w:hAnsi="Gisha" w:cs="Gisha"/>
          <w:sz w:val="20"/>
          <w:szCs w:val="20"/>
        </w:rPr>
        <w:t>2121-15 et L</w:t>
      </w:r>
      <w:r>
        <w:rPr>
          <w:rFonts w:ascii="Gisha" w:hAnsi="Gisha" w:cs="Gisha"/>
          <w:sz w:val="20"/>
          <w:szCs w:val="20"/>
        </w:rPr>
        <w:t xml:space="preserve">. </w:t>
      </w:r>
      <w:r w:rsidRPr="009A31C2">
        <w:rPr>
          <w:rFonts w:ascii="Gisha" w:hAnsi="Gisha" w:cs="Gisha"/>
          <w:sz w:val="20"/>
          <w:szCs w:val="20"/>
        </w:rPr>
        <w:t>5211-10 ;</w:t>
      </w:r>
    </w:p>
    <w:p w14:paraId="364168A6" w14:textId="00F9AA0F" w:rsidR="00042EC7" w:rsidRPr="009A4300" w:rsidRDefault="00042EC7" w:rsidP="009A4300">
      <w:pPr>
        <w:spacing w:after="60"/>
        <w:jc w:val="both"/>
        <w:rPr>
          <w:rFonts w:ascii="Gisha" w:hAnsi="Gisha" w:cs="Gisha"/>
          <w:bCs/>
          <w:sz w:val="20"/>
          <w:szCs w:val="20"/>
        </w:rPr>
      </w:pPr>
      <w:r w:rsidRPr="00E639CA">
        <w:rPr>
          <w:rFonts w:ascii="Gisha" w:hAnsi="Gisha" w:cs="Gisha"/>
          <w:b/>
          <w:bCs/>
          <w:sz w:val="20"/>
          <w:szCs w:val="20"/>
        </w:rPr>
        <w:t>Vu</w:t>
      </w:r>
      <w:r>
        <w:rPr>
          <w:rFonts w:ascii="Gisha" w:hAnsi="Gisha" w:cs="Gisha"/>
          <w:sz w:val="20"/>
          <w:szCs w:val="20"/>
        </w:rPr>
        <w:t xml:space="preserve"> </w:t>
      </w:r>
      <w:r w:rsidR="001C6421">
        <w:rPr>
          <w:rFonts w:ascii="Gisha" w:hAnsi="Gisha" w:cs="Gisha"/>
          <w:bCs/>
          <w:sz w:val="20"/>
          <w:szCs w:val="20"/>
        </w:rPr>
        <w:t xml:space="preserve">le Code du travail, et notamment ses articles L. 3262-5, </w:t>
      </w:r>
      <w:r w:rsidR="009A4300">
        <w:rPr>
          <w:rFonts w:ascii="Gisha" w:hAnsi="Gisha" w:cs="Gisha"/>
          <w:bCs/>
          <w:sz w:val="20"/>
          <w:szCs w:val="20"/>
        </w:rPr>
        <w:t xml:space="preserve">LR. 3262-5, </w:t>
      </w:r>
      <w:r w:rsidR="001C6421">
        <w:rPr>
          <w:rFonts w:ascii="Gisha" w:hAnsi="Gisha" w:cs="Gisha"/>
          <w:bCs/>
          <w:sz w:val="20"/>
          <w:szCs w:val="20"/>
        </w:rPr>
        <w:t xml:space="preserve">R. 3262-13 et R. 3262-14 ; </w:t>
      </w:r>
    </w:p>
    <w:p w14:paraId="7813C8F3" w14:textId="77777777" w:rsidR="00042EC7" w:rsidRDefault="00042EC7" w:rsidP="00787CBD">
      <w:pPr>
        <w:spacing w:after="0" w:line="240" w:lineRule="auto"/>
        <w:jc w:val="both"/>
        <w:rPr>
          <w:rFonts w:ascii="Gisha" w:hAnsi="Gisha" w:cs="Gisha"/>
          <w:sz w:val="24"/>
          <w:szCs w:val="20"/>
        </w:rPr>
      </w:pPr>
    </w:p>
    <w:p w14:paraId="0218E55B" w14:textId="0AD751B1" w:rsidR="00EC0EFD" w:rsidRPr="00EC0EFD" w:rsidRDefault="00EC0EFD" w:rsidP="00042EC7">
      <w:pPr>
        <w:spacing w:after="60" w:line="240" w:lineRule="auto"/>
        <w:jc w:val="both"/>
        <w:rPr>
          <w:rFonts w:ascii="Gisha" w:eastAsia="Times New Roman" w:hAnsi="Gisha" w:cs="Gisha"/>
          <w:sz w:val="20"/>
          <w:szCs w:val="20"/>
          <w:lang w:eastAsia="fr-FR"/>
        </w:rPr>
      </w:pPr>
      <w:r>
        <w:rPr>
          <w:rFonts w:ascii="Gisha" w:eastAsia="Times New Roman" w:hAnsi="Gisha" w:cs="Gisha"/>
          <w:sz w:val="20"/>
          <w:szCs w:val="20"/>
          <w:lang w:eastAsia="fr-FR"/>
        </w:rPr>
        <w:t>Madame la Vice-présidente indique aux élus que, c</w:t>
      </w:r>
      <w:r w:rsidRPr="00EC0EFD">
        <w:rPr>
          <w:rFonts w:ascii="Gisha" w:eastAsia="Times New Roman" w:hAnsi="Gisha" w:cs="Gisha"/>
          <w:sz w:val="20"/>
          <w:szCs w:val="20"/>
          <w:lang w:eastAsia="fr-FR"/>
        </w:rPr>
        <w:t xml:space="preserve">onformément à l'article </w:t>
      </w:r>
      <w:hyperlink r:id="rId8" w:history="1">
        <w:r w:rsidRPr="00EC0EFD">
          <w:rPr>
            <w:rFonts w:ascii="Gisha" w:eastAsia="Times New Roman" w:hAnsi="Gisha" w:cs="Gisha"/>
            <w:sz w:val="20"/>
            <w:szCs w:val="20"/>
            <w:lang w:eastAsia="fr-FR"/>
          </w:rPr>
          <w:t>R. 3262-5 du code du travail</w:t>
        </w:r>
      </w:hyperlink>
      <w:r w:rsidRPr="00EC0EFD">
        <w:rPr>
          <w:rFonts w:ascii="Gisha" w:eastAsia="Times New Roman" w:hAnsi="Gisha" w:cs="Gisha"/>
          <w:sz w:val="20"/>
          <w:szCs w:val="20"/>
          <w:lang w:eastAsia="fr-FR"/>
        </w:rPr>
        <w:t xml:space="preserve">, le titre-restaurant est millésimé et utilisable durant l'année civile : </w:t>
      </w:r>
    </w:p>
    <w:p w14:paraId="10238AFC" w14:textId="4D619CAA" w:rsidR="00EC0EFD" w:rsidRPr="00EC0EFD" w:rsidRDefault="00EC0EFD" w:rsidP="00042EC7">
      <w:pPr>
        <w:numPr>
          <w:ilvl w:val="0"/>
          <w:numId w:val="17"/>
        </w:numPr>
        <w:spacing w:after="60" w:line="240" w:lineRule="auto"/>
        <w:ind w:left="714" w:hanging="357"/>
        <w:jc w:val="both"/>
        <w:rPr>
          <w:rFonts w:ascii="Gisha" w:eastAsia="Times New Roman" w:hAnsi="Gisha" w:cs="Gisha"/>
          <w:sz w:val="20"/>
          <w:szCs w:val="20"/>
          <w:lang w:eastAsia="fr-FR"/>
        </w:rPr>
      </w:pPr>
      <w:r w:rsidRPr="00EC0EFD">
        <w:rPr>
          <w:rFonts w:ascii="Gisha" w:eastAsia="Times New Roman" w:hAnsi="Gisha" w:cs="Gisha"/>
          <w:sz w:val="20"/>
          <w:szCs w:val="20"/>
          <w:lang w:eastAsia="fr-FR"/>
        </w:rPr>
        <w:t>Les titres-restaurant sur support papier sont utilisables jusqu’au 31 janvier de l'année civile suivant le millésime en cours</w:t>
      </w:r>
      <w:r w:rsidR="00042EC7">
        <w:rPr>
          <w:rFonts w:ascii="Gisha" w:eastAsia="Times New Roman" w:hAnsi="Gisha" w:cs="Gisha"/>
          <w:sz w:val="20"/>
          <w:szCs w:val="20"/>
          <w:lang w:eastAsia="fr-FR"/>
        </w:rPr>
        <w:t> ;</w:t>
      </w:r>
    </w:p>
    <w:p w14:paraId="3E979E7F" w14:textId="5F4F45A9" w:rsidR="00EC0EFD" w:rsidRPr="00EC0EFD" w:rsidRDefault="00EC0EFD" w:rsidP="00EC0EFD">
      <w:pPr>
        <w:numPr>
          <w:ilvl w:val="0"/>
          <w:numId w:val="17"/>
        </w:numPr>
        <w:spacing w:after="120" w:line="240" w:lineRule="auto"/>
        <w:jc w:val="both"/>
        <w:rPr>
          <w:rFonts w:ascii="Gisha" w:eastAsia="Times New Roman" w:hAnsi="Gisha" w:cs="Gisha"/>
          <w:sz w:val="20"/>
          <w:szCs w:val="20"/>
          <w:lang w:eastAsia="fr-FR"/>
        </w:rPr>
      </w:pPr>
      <w:r w:rsidRPr="00EC0EFD">
        <w:rPr>
          <w:rFonts w:ascii="Gisha" w:eastAsia="Times New Roman" w:hAnsi="Gisha" w:cs="Gisha"/>
          <w:sz w:val="20"/>
          <w:szCs w:val="20"/>
          <w:lang w:eastAsia="fr-FR"/>
        </w:rPr>
        <w:t>Les titres-restaurant sur support dématérialisé sont utilisables jusqu’au dernier jour de février suivant le millésime en cours</w:t>
      </w:r>
      <w:r w:rsidR="00042EC7">
        <w:rPr>
          <w:rFonts w:ascii="Gisha" w:eastAsia="Times New Roman" w:hAnsi="Gisha" w:cs="Gisha"/>
          <w:sz w:val="20"/>
          <w:szCs w:val="20"/>
          <w:lang w:eastAsia="fr-FR"/>
        </w:rPr>
        <w:t>.</w:t>
      </w:r>
    </w:p>
    <w:p w14:paraId="59A83A6A" w14:textId="77777777" w:rsidR="00EC0EFD" w:rsidRPr="00EC0EFD" w:rsidRDefault="00EC0EFD" w:rsidP="00EC0EFD">
      <w:pPr>
        <w:spacing w:after="120" w:line="240" w:lineRule="auto"/>
        <w:jc w:val="both"/>
        <w:rPr>
          <w:rFonts w:ascii="Gisha" w:eastAsia="Times New Roman" w:hAnsi="Gisha" w:cs="Gisha"/>
          <w:sz w:val="20"/>
          <w:szCs w:val="20"/>
          <w:lang w:eastAsia="fr-FR"/>
        </w:rPr>
      </w:pPr>
      <w:r w:rsidRPr="00EC0EFD">
        <w:rPr>
          <w:rFonts w:ascii="Gisha" w:eastAsia="Times New Roman" w:hAnsi="Gisha" w:cs="Gisha"/>
          <w:sz w:val="20"/>
          <w:szCs w:val="20"/>
          <w:lang w:eastAsia="fr-FR"/>
        </w:rPr>
        <w:t>Au-delà de ces dates, les titres-restaurant sont considérés comme périmés.</w:t>
      </w:r>
    </w:p>
    <w:p w14:paraId="25D5CAE7" w14:textId="6AAEB513" w:rsidR="00EC0EFD" w:rsidRPr="00EC0EFD" w:rsidRDefault="00EC0EFD" w:rsidP="00EC0EFD">
      <w:pPr>
        <w:spacing w:after="120" w:line="240" w:lineRule="auto"/>
        <w:jc w:val="both"/>
        <w:rPr>
          <w:rFonts w:ascii="Gisha" w:eastAsia="Times New Roman" w:hAnsi="Gisha" w:cs="Gisha"/>
          <w:sz w:val="20"/>
          <w:szCs w:val="20"/>
          <w:lang w:eastAsia="fr-FR"/>
        </w:rPr>
      </w:pPr>
      <w:r w:rsidRPr="00EC0EFD">
        <w:rPr>
          <w:rFonts w:ascii="Gisha" w:eastAsia="Times New Roman" w:hAnsi="Gisha" w:cs="Gisha"/>
          <w:sz w:val="20"/>
          <w:szCs w:val="20"/>
          <w:lang w:eastAsia="fr-FR"/>
        </w:rPr>
        <w:t>En vertu de l’article R. 3262-14 du code du travail, la quote part du montant global des titres périmés au titre d’un millésime doit être affecté au comité d’entreprise ou aux œuvres sociales.</w:t>
      </w:r>
    </w:p>
    <w:p w14:paraId="207ED50F" w14:textId="7CCA58A6" w:rsidR="00EC0EFD" w:rsidRPr="009A4300" w:rsidRDefault="009A4300" w:rsidP="001A165D">
      <w:pPr>
        <w:spacing w:after="360" w:line="240" w:lineRule="auto"/>
        <w:jc w:val="both"/>
        <w:rPr>
          <w:rFonts w:ascii="Gisha" w:eastAsia="Times New Roman" w:hAnsi="Gisha" w:cs="Gisha"/>
          <w:sz w:val="20"/>
          <w:szCs w:val="20"/>
          <w:lang w:eastAsia="fr-FR"/>
        </w:rPr>
      </w:pPr>
      <w:r>
        <w:rPr>
          <w:rFonts w:ascii="Gisha" w:eastAsia="Times New Roman" w:hAnsi="Gisha" w:cs="Gisha"/>
          <w:sz w:val="20"/>
          <w:szCs w:val="20"/>
          <w:lang w:eastAsia="fr-FR"/>
        </w:rPr>
        <w:t>Il est proposé aux membres du conseil communautaire</w:t>
      </w:r>
      <w:r w:rsidR="00EC0EFD" w:rsidRPr="00EC0EFD">
        <w:rPr>
          <w:rFonts w:ascii="Gisha" w:eastAsia="Times New Roman" w:hAnsi="Gisha" w:cs="Gisha"/>
          <w:sz w:val="20"/>
          <w:szCs w:val="20"/>
          <w:lang w:eastAsia="fr-FR"/>
        </w:rPr>
        <w:t xml:space="preserve"> d</w:t>
      </w:r>
      <w:r w:rsidR="00EC0EFD">
        <w:rPr>
          <w:rFonts w:ascii="Gisha" w:eastAsia="Times New Roman" w:hAnsi="Gisha" w:cs="Gisha"/>
          <w:sz w:val="20"/>
          <w:szCs w:val="20"/>
          <w:lang w:eastAsia="fr-FR"/>
        </w:rPr>
        <w:t>’</w:t>
      </w:r>
      <w:r w:rsidR="00EC0EFD" w:rsidRPr="00EC0EFD">
        <w:rPr>
          <w:rFonts w:ascii="Gisha" w:eastAsia="Times New Roman" w:hAnsi="Gisha" w:cs="Gisha"/>
          <w:sz w:val="20"/>
          <w:szCs w:val="20"/>
          <w:lang w:eastAsia="fr-FR"/>
        </w:rPr>
        <w:t>autoriser ce reversement jusqu’à la fin du mandat</w:t>
      </w:r>
      <w:r w:rsidR="00EC0EFD">
        <w:rPr>
          <w:rFonts w:ascii="Gisha" w:eastAsia="Times New Roman" w:hAnsi="Gisha" w:cs="Gisha"/>
          <w:sz w:val="20"/>
          <w:szCs w:val="20"/>
          <w:lang w:eastAsia="fr-FR"/>
        </w:rPr>
        <w:t xml:space="preserve"> pour l’ensemble des budgets de la Communauté de communes, et par conséquent pour l’ensemble des agents qu’ils soient de droit privé ou de droit public</w:t>
      </w:r>
      <w:r w:rsidR="00EC0EFD" w:rsidRPr="00EC0EFD">
        <w:rPr>
          <w:rFonts w:ascii="Gisha" w:eastAsia="Times New Roman" w:hAnsi="Gisha" w:cs="Gisha"/>
          <w:sz w:val="20"/>
          <w:szCs w:val="20"/>
          <w:lang w:eastAsia="fr-FR"/>
        </w:rPr>
        <w:t>.</w:t>
      </w:r>
    </w:p>
    <w:p w14:paraId="5FDF85DD" w14:textId="77777777" w:rsidR="002A5692" w:rsidRPr="008E26CF" w:rsidRDefault="00AD285C" w:rsidP="002A5692">
      <w:pPr>
        <w:spacing w:after="0"/>
        <w:jc w:val="center"/>
        <w:rPr>
          <w:rFonts w:ascii="Gisha" w:hAnsi="Gisha" w:cs="Gisha"/>
          <w:b/>
          <w:sz w:val="24"/>
          <w:szCs w:val="20"/>
        </w:rPr>
      </w:pPr>
      <w:r w:rsidRPr="008E26CF">
        <w:rPr>
          <w:rFonts w:ascii="Gisha" w:hAnsi="Gisha" w:cs="Gisha"/>
          <w:b/>
          <w:sz w:val="24"/>
          <w:szCs w:val="20"/>
        </w:rPr>
        <w:t xml:space="preserve">Délibère : </w:t>
      </w:r>
    </w:p>
    <w:p w14:paraId="1D1F5D22" w14:textId="77777777" w:rsidR="00A175F9" w:rsidRPr="00A078B3" w:rsidRDefault="00A175F9" w:rsidP="00B947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sha" w:hAnsi="Gisha" w:cs="Gisha"/>
          <w:sz w:val="16"/>
          <w:szCs w:val="20"/>
        </w:rPr>
      </w:pPr>
    </w:p>
    <w:p w14:paraId="4A8CE57C" w14:textId="52BB6688" w:rsidR="009C2DEB" w:rsidRPr="009A4300" w:rsidRDefault="002A5692" w:rsidP="005A2BDF">
      <w:pPr>
        <w:pStyle w:val="Corpsdetexte21"/>
        <w:rPr>
          <w:rFonts w:ascii="Gisha" w:hAnsi="Gisha" w:cs="Gisha"/>
        </w:rPr>
      </w:pPr>
      <w:r w:rsidRPr="005A2BDF">
        <w:rPr>
          <w:rFonts w:ascii="Gisha" w:hAnsi="Gisha" w:cs="Gisha"/>
          <w:b/>
        </w:rPr>
        <w:t xml:space="preserve">Article 1 : </w:t>
      </w:r>
      <w:r w:rsidR="00923EDF">
        <w:rPr>
          <w:rFonts w:ascii="Gisha" w:hAnsi="Gisha" w:cs="Gisha"/>
          <w:b/>
        </w:rPr>
        <w:t xml:space="preserve">Approuve </w:t>
      </w:r>
      <w:r w:rsidR="003A627A">
        <w:rPr>
          <w:rFonts w:ascii="Gisha" w:hAnsi="Gisha" w:cs="Gisha"/>
        </w:rPr>
        <w:t>l</w:t>
      </w:r>
      <w:r w:rsidR="00894236">
        <w:rPr>
          <w:rFonts w:ascii="Gisha" w:hAnsi="Gisha" w:cs="Gisha"/>
        </w:rPr>
        <w:t>e</w:t>
      </w:r>
      <w:r w:rsidR="003A627A">
        <w:rPr>
          <w:rFonts w:ascii="Gisha" w:hAnsi="Gisha" w:cs="Gisha"/>
        </w:rPr>
        <w:t xml:space="preserve"> r</w:t>
      </w:r>
      <w:r w:rsidR="00EC0EFD">
        <w:rPr>
          <w:rFonts w:ascii="Gisha" w:hAnsi="Gisha" w:cs="Gisha"/>
        </w:rPr>
        <w:t xml:space="preserve">eversement </w:t>
      </w:r>
      <w:r w:rsidR="00894236" w:rsidRPr="00894236">
        <w:rPr>
          <w:rFonts w:ascii="Gisha" w:hAnsi="Gisha" w:cs="Gisha"/>
        </w:rPr>
        <w:t xml:space="preserve">des titres restaurants non utilisés à </w:t>
      </w:r>
      <w:r w:rsidR="009A4300" w:rsidRPr="009A4300">
        <w:rPr>
          <w:rFonts w:ascii="Gisha" w:hAnsi="Gisha" w:cs="Gisha"/>
        </w:rPr>
        <w:t xml:space="preserve">l’Amicale du personnel Vallée des Baux-Alpilles </w:t>
      </w:r>
      <w:r w:rsidR="00894236">
        <w:rPr>
          <w:rFonts w:ascii="Gisha" w:hAnsi="Gisha" w:cs="Gisha"/>
        </w:rPr>
        <w:t>pour la durée du mandat.</w:t>
      </w:r>
    </w:p>
    <w:p w14:paraId="3A79F5F4" w14:textId="04E334B5" w:rsidR="009A4300" w:rsidRPr="008C19DA" w:rsidRDefault="009A4300" w:rsidP="009A4300">
      <w:pPr>
        <w:spacing w:before="240" w:after="0" w:line="240" w:lineRule="auto"/>
        <w:jc w:val="both"/>
        <w:rPr>
          <w:rFonts w:ascii="Gisha" w:hAnsi="Gisha" w:cs="Gisha"/>
          <w:bCs/>
          <w:sz w:val="20"/>
          <w:szCs w:val="20"/>
        </w:rPr>
      </w:pPr>
      <w:r>
        <w:rPr>
          <w:rFonts w:ascii="Gisha" w:hAnsi="Gisha" w:cs="Gisha"/>
          <w:b/>
          <w:sz w:val="20"/>
          <w:szCs w:val="20"/>
        </w:rPr>
        <w:t xml:space="preserve">Article 2 : Autorise </w:t>
      </w:r>
      <w:r>
        <w:rPr>
          <w:rFonts w:ascii="Gisha" w:hAnsi="Gisha" w:cs="Gisha"/>
          <w:sz w:val="20"/>
          <w:szCs w:val="20"/>
        </w:rPr>
        <w:t>Monsieur le</w:t>
      </w:r>
      <w:r w:rsidRPr="008C19DA">
        <w:rPr>
          <w:rFonts w:ascii="Gisha" w:hAnsi="Gisha" w:cs="Gisha"/>
          <w:sz w:val="20"/>
          <w:szCs w:val="20"/>
        </w:rPr>
        <w:t xml:space="preserve"> Président,</w:t>
      </w:r>
      <w:r>
        <w:rPr>
          <w:rFonts w:ascii="Gisha" w:hAnsi="Gisha" w:cs="Gisha"/>
          <w:sz w:val="20"/>
          <w:szCs w:val="20"/>
        </w:rPr>
        <w:t xml:space="preserve"> ou son représentant,</w:t>
      </w:r>
      <w:r w:rsidRPr="008C19DA">
        <w:rPr>
          <w:rFonts w:ascii="Gisha" w:hAnsi="Gisha" w:cs="Gisha"/>
          <w:sz w:val="20"/>
          <w:szCs w:val="20"/>
        </w:rPr>
        <w:t xml:space="preserve"> en tant que personne responsable, à signer toutes pièces nécessaires à la mise en œuvre de ce</w:t>
      </w:r>
      <w:r>
        <w:rPr>
          <w:rFonts w:ascii="Gisha" w:hAnsi="Gisha" w:cs="Gisha"/>
          <w:sz w:val="20"/>
          <w:szCs w:val="20"/>
        </w:rPr>
        <w:t>tte délibération</w:t>
      </w:r>
      <w:r w:rsidRPr="008C19DA">
        <w:rPr>
          <w:rFonts w:ascii="Gisha" w:hAnsi="Gisha" w:cs="Gisha"/>
          <w:sz w:val="20"/>
          <w:szCs w:val="20"/>
        </w:rPr>
        <w:t xml:space="preserve">. </w:t>
      </w:r>
    </w:p>
    <w:p w14:paraId="1F274AB3" w14:textId="2BD30963" w:rsidR="001A165D" w:rsidRPr="001A165D" w:rsidRDefault="001A165D" w:rsidP="005A2BDF">
      <w:pPr>
        <w:pStyle w:val="Corpsdetexte21"/>
        <w:rPr>
          <w:rFonts w:ascii="Gisha" w:hAnsi="Gisha" w:cs="Gisha"/>
          <w:sz w:val="32"/>
        </w:rPr>
      </w:pPr>
    </w:p>
    <w:p w14:paraId="72FD1062" w14:textId="77777777" w:rsidR="001A165D" w:rsidRPr="00A45747" w:rsidRDefault="001A165D" w:rsidP="001A165D">
      <w:pPr>
        <w:spacing w:after="240" w:line="240" w:lineRule="auto"/>
        <w:rPr>
          <w:rFonts w:ascii="Gisha" w:hAnsi="Gisha" w:cs="Gisha"/>
          <w:sz w:val="20"/>
          <w:szCs w:val="20"/>
        </w:rPr>
      </w:pPr>
      <w:r w:rsidRPr="004379C3">
        <w:rPr>
          <w:rFonts w:ascii="Gisha" w:hAnsi="Gisha" w:cs="Gisha"/>
          <w:sz w:val="20"/>
          <w:szCs w:val="20"/>
        </w:rPr>
        <w:t>Par :</w:t>
      </w:r>
      <w:r w:rsidRPr="00DE5932">
        <w:rPr>
          <w:rFonts w:ascii="Gisha" w:hAnsi="Gisha" w:cs="Gisha"/>
          <w:b/>
          <w:sz w:val="20"/>
          <w:szCs w:val="20"/>
        </w:rPr>
        <w:t xml:space="preserve"> </w:t>
      </w:r>
      <w:r w:rsidRPr="009E7800">
        <w:rPr>
          <w:rFonts w:ascii="Gisha" w:hAnsi="Gisha" w:cs="Gisha"/>
          <w:b/>
          <w:sz w:val="20"/>
          <w:szCs w:val="20"/>
        </w:rPr>
        <w:t xml:space="preserve">POUR : </w:t>
      </w:r>
      <w:r>
        <w:rPr>
          <w:rFonts w:ascii="Gisha" w:hAnsi="Gisha" w:cs="Gisha"/>
          <w:b/>
          <w:smallCaps/>
          <w:sz w:val="20"/>
          <w:szCs w:val="20"/>
        </w:rPr>
        <w:t xml:space="preserve">37 </w:t>
      </w:r>
      <w:r w:rsidRPr="009E7800">
        <w:rPr>
          <w:rFonts w:ascii="Gisha" w:hAnsi="Gisha" w:cs="Gisha"/>
          <w:b/>
          <w:smallCaps/>
          <w:sz w:val="20"/>
          <w:szCs w:val="20"/>
        </w:rPr>
        <w:t>Voix</w:t>
      </w:r>
      <w:r w:rsidRPr="009E7800">
        <w:rPr>
          <w:rFonts w:ascii="Gisha" w:hAnsi="Gisha" w:cs="Gisha"/>
          <w:smallCaps/>
          <w:sz w:val="20"/>
          <w:szCs w:val="20"/>
        </w:rPr>
        <w:t xml:space="preserve"> – Unanimité des suffrages exprimés</w:t>
      </w:r>
    </w:p>
    <w:p w14:paraId="674B4987" w14:textId="6E76052D" w:rsidR="005407DF" w:rsidRDefault="005407DF" w:rsidP="005407DF">
      <w:pPr>
        <w:spacing w:after="0" w:line="240" w:lineRule="auto"/>
        <w:jc w:val="both"/>
        <w:rPr>
          <w:rFonts w:ascii="Gisha" w:hAnsi="Gisha" w:cs="Gisha"/>
          <w:sz w:val="16"/>
          <w:szCs w:val="20"/>
        </w:rPr>
      </w:pPr>
    </w:p>
    <w:p w14:paraId="12949AC4" w14:textId="27BD76F7" w:rsidR="005407DF" w:rsidRPr="00CC6567" w:rsidRDefault="005407DF" w:rsidP="005407DF">
      <w:pPr>
        <w:spacing w:after="0" w:line="240" w:lineRule="auto"/>
        <w:jc w:val="both"/>
        <w:rPr>
          <w:rFonts w:ascii="Gisha" w:hAnsi="Gisha" w:cs="Gisha"/>
          <w:sz w:val="16"/>
          <w:szCs w:val="20"/>
        </w:rPr>
      </w:pPr>
    </w:p>
    <w:p w14:paraId="05F29BDB" w14:textId="77777777" w:rsidR="005407DF" w:rsidRDefault="005407DF" w:rsidP="005407DF">
      <w:pPr>
        <w:spacing w:after="0" w:line="240" w:lineRule="auto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Ainsi fait et délibéré les jours, mois et an susdits.</w:t>
      </w:r>
    </w:p>
    <w:p w14:paraId="4751C3C6" w14:textId="3A8861C0" w:rsidR="005407DF" w:rsidRDefault="005407DF" w:rsidP="005407DF">
      <w:pPr>
        <w:spacing w:after="0" w:line="240" w:lineRule="auto"/>
        <w:jc w:val="both"/>
        <w:rPr>
          <w:rFonts w:ascii="Gisha" w:hAnsi="Gisha" w:cs="Gisha"/>
          <w:sz w:val="20"/>
          <w:szCs w:val="20"/>
        </w:rPr>
      </w:pPr>
    </w:p>
    <w:p w14:paraId="26D06B02" w14:textId="6181159A" w:rsidR="005407DF" w:rsidRPr="00CC6567" w:rsidRDefault="005407DF" w:rsidP="005407DF">
      <w:pPr>
        <w:spacing w:line="240" w:lineRule="auto"/>
        <w:rPr>
          <w:rFonts w:ascii="Gisha" w:hAnsi="Gisha" w:cs="Gisha"/>
          <w:sz w:val="2"/>
          <w:szCs w:val="20"/>
        </w:rPr>
      </w:pPr>
    </w:p>
    <w:p w14:paraId="24A5EAAB" w14:textId="77777777" w:rsidR="005407DF" w:rsidRPr="007157D9" w:rsidRDefault="005407DF" w:rsidP="005407DF">
      <w:pPr>
        <w:spacing w:after="0" w:line="240" w:lineRule="auto"/>
        <w:ind w:left="6372" w:firstLine="708"/>
        <w:jc w:val="both"/>
        <w:rPr>
          <w:rFonts w:ascii="Gisha" w:hAnsi="Gisha" w:cs="Gisha"/>
          <w:sz w:val="20"/>
          <w:szCs w:val="20"/>
        </w:rPr>
      </w:pPr>
      <w:r w:rsidRPr="007157D9">
        <w:rPr>
          <w:rFonts w:ascii="Gisha" w:hAnsi="Gisha" w:cs="Gisha"/>
          <w:sz w:val="20"/>
          <w:szCs w:val="20"/>
        </w:rPr>
        <w:t xml:space="preserve">Le Président, </w:t>
      </w:r>
    </w:p>
    <w:p w14:paraId="0C286BC7" w14:textId="77777777" w:rsidR="005407DF" w:rsidRPr="00977B8C" w:rsidRDefault="005407DF" w:rsidP="005407DF">
      <w:pPr>
        <w:spacing w:line="240" w:lineRule="auto"/>
        <w:ind w:left="7080"/>
        <w:jc w:val="both"/>
        <w:rPr>
          <w:rFonts w:ascii="Gisha" w:hAnsi="Gisha" w:cs="Gisha"/>
          <w:sz w:val="20"/>
          <w:szCs w:val="20"/>
        </w:rPr>
      </w:pPr>
      <w:r w:rsidRPr="007157D9">
        <w:rPr>
          <w:rFonts w:ascii="Gisha" w:hAnsi="Gisha" w:cs="Gisha"/>
          <w:sz w:val="20"/>
          <w:szCs w:val="20"/>
        </w:rPr>
        <w:t>Hervé CHERUBINI</w:t>
      </w:r>
    </w:p>
    <w:p w14:paraId="05BB79FA" w14:textId="3228616B" w:rsidR="005407DF" w:rsidRDefault="005407DF" w:rsidP="005407D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522E1B70" w14:textId="6A2F959B" w:rsidR="001A165D" w:rsidRDefault="001A165D" w:rsidP="005407D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3E8B42B6" w14:textId="26296C76" w:rsidR="001A165D" w:rsidRDefault="001A165D" w:rsidP="005407D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1E32B14D" w14:textId="6AFBAAB1" w:rsidR="001A165D" w:rsidRDefault="001A165D" w:rsidP="005407D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53D02C08" w14:textId="1D4F4531" w:rsidR="001A165D" w:rsidRDefault="001A165D" w:rsidP="005407D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051E2D24" w14:textId="20698E68" w:rsidR="001A165D" w:rsidRDefault="001A165D" w:rsidP="005407D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0C88FB5C" w14:textId="77777777" w:rsidR="001A165D" w:rsidRDefault="001A165D" w:rsidP="005407D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7543101B" w14:textId="691AF49E" w:rsidR="001A165D" w:rsidRPr="001A165D" w:rsidRDefault="001A165D" w:rsidP="005407DF">
      <w:pPr>
        <w:spacing w:line="240" w:lineRule="auto"/>
        <w:ind w:left="7080"/>
        <w:jc w:val="both"/>
        <w:rPr>
          <w:rFonts w:ascii="Gisha" w:hAnsi="Gisha" w:cs="Gisha"/>
          <w:sz w:val="12"/>
          <w:szCs w:val="20"/>
        </w:rPr>
      </w:pPr>
    </w:p>
    <w:p w14:paraId="4A2745D6" w14:textId="77777777" w:rsidR="001A165D" w:rsidRPr="001A165D" w:rsidRDefault="001A165D" w:rsidP="005407DF">
      <w:pPr>
        <w:spacing w:line="240" w:lineRule="auto"/>
        <w:ind w:left="7080"/>
        <w:jc w:val="both"/>
        <w:rPr>
          <w:rFonts w:ascii="Gisha" w:hAnsi="Gisha" w:cs="Gisha"/>
          <w:sz w:val="2"/>
          <w:szCs w:val="20"/>
        </w:rPr>
      </w:pPr>
    </w:p>
    <w:p w14:paraId="4B290329" w14:textId="4459CEB6" w:rsidR="005407DF" w:rsidRPr="00CC6567" w:rsidRDefault="005407DF" w:rsidP="00540A8B">
      <w:pPr>
        <w:spacing w:line="240" w:lineRule="auto"/>
        <w:jc w:val="both"/>
        <w:rPr>
          <w:rFonts w:ascii="Gisha" w:hAnsi="Gisha" w:cs="Gisha"/>
          <w:sz w:val="16"/>
          <w:szCs w:val="20"/>
        </w:rPr>
      </w:pPr>
    </w:p>
    <w:p w14:paraId="6C44981C" w14:textId="04F51AFF" w:rsidR="002A6E65" w:rsidRPr="00871F2F" w:rsidRDefault="005407DF" w:rsidP="00871F2F">
      <w:pPr>
        <w:spacing w:after="120" w:line="240" w:lineRule="auto"/>
        <w:jc w:val="both"/>
        <w:rPr>
          <w:rFonts w:ascii="Gisha" w:hAnsi="Gisha" w:cs="Gisha"/>
          <w:sz w:val="20"/>
          <w:szCs w:val="16"/>
        </w:rPr>
      </w:pPr>
      <w:r w:rsidRPr="007E7DF0">
        <w:rPr>
          <w:rFonts w:ascii="Gisha" w:hAnsi="Gisha" w:cs="Gisha"/>
          <w:sz w:val="20"/>
          <w:szCs w:val="16"/>
        </w:rPr>
        <w:t xml:space="preserve">La présente délibération peut faire l’objet d’un recours contentieux devant le Tribunal Administratif de Marseille dans un délai de deux mois à compter de sa notification. La juridiction administrative compétente peut notamment être saisie via une requête remise ou envoyée au greffe du tribunal administratif ou aussi par l’application Télérecours citoyen accessible à partir du site </w:t>
      </w:r>
      <w:hyperlink r:id="rId9" w:history="1">
        <w:r w:rsidRPr="007E7DF0">
          <w:rPr>
            <w:rStyle w:val="Lienhypertexte"/>
            <w:rFonts w:ascii="Gisha" w:hAnsi="Gisha" w:cs="Gisha"/>
            <w:sz w:val="20"/>
            <w:szCs w:val="16"/>
          </w:rPr>
          <w:t>www.telerecours.fr</w:t>
        </w:r>
      </w:hyperlink>
      <w:r w:rsidR="00871F2F">
        <w:rPr>
          <w:rFonts w:ascii="Gisha" w:hAnsi="Gisha" w:cs="Gisha"/>
          <w:sz w:val="20"/>
          <w:szCs w:val="16"/>
        </w:rPr>
        <w:t>.</w:t>
      </w:r>
    </w:p>
    <w:sectPr w:rsidR="002A6E65" w:rsidRPr="00871F2F" w:rsidSect="0005541B">
      <w:headerReference w:type="default" r:id="rId10"/>
      <w:footerReference w:type="default" r:id="rId11"/>
      <w:pgSz w:w="11906" w:h="16838"/>
      <w:pgMar w:top="1417" w:right="1417" w:bottom="1417" w:left="1417" w:header="56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2848D" w14:textId="77777777" w:rsidR="007E4074" w:rsidRDefault="007E4074" w:rsidP="007157D9">
      <w:pPr>
        <w:spacing w:after="0" w:line="240" w:lineRule="auto"/>
      </w:pPr>
      <w:r>
        <w:separator/>
      </w:r>
    </w:p>
  </w:endnote>
  <w:endnote w:type="continuationSeparator" w:id="0">
    <w:p w14:paraId="6F3EE2FF" w14:textId="77777777" w:rsidR="007E4074" w:rsidRDefault="007E4074" w:rsidP="0071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C1D0D" w14:textId="5475B3D6" w:rsidR="007157D9" w:rsidRDefault="007157D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2D75B9">
      <w:rPr>
        <w:rFonts w:ascii="Gisha" w:hAnsi="Gisha" w:cs="Gisha"/>
        <w:i/>
        <w:color w:val="000000"/>
        <w:sz w:val="18"/>
        <w:szCs w:val="18"/>
      </w:rPr>
      <w:t>Délibération n°</w:t>
    </w:r>
    <w:r w:rsidR="0085735F">
      <w:rPr>
        <w:rFonts w:ascii="Gisha" w:hAnsi="Gisha" w:cs="Gisha"/>
        <w:i/>
        <w:sz w:val="18"/>
        <w:szCs w:val="18"/>
      </w:rPr>
      <w:t>76</w:t>
    </w:r>
    <w:r w:rsidR="00874425">
      <w:rPr>
        <w:rFonts w:ascii="Gisha" w:hAnsi="Gisha" w:cs="Gisha"/>
        <w:i/>
        <w:sz w:val="18"/>
        <w:szCs w:val="18"/>
      </w:rPr>
      <w:t>/2024</w:t>
    </w:r>
  </w:p>
  <w:p w14:paraId="5A835E1A" w14:textId="17912ADA" w:rsidR="007157D9" w:rsidRPr="002F0F26" w:rsidRDefault="007157D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2F0F26">
      <w:rPr>
        <w:rStyle w:val="Numrodepage"/>
        <w:rFonts w:ascii="Gisha" w:hAnsi="Gisha" w:cs="Gisha"/>
        <w:i/>
        <w:sz w:val="18"/>
        <w:szCs w:val="18"/>
      </w:rPr>
      <w:t xml:space="preserve">Page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PAGE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460294">
      <w:rPr>
        <w:rStyle w:val="Numrodepage"/>
        <w:rFonts w:ascii="Gisha" w:hAnsi="Gisha" w:cs="Gisha"/>
        <w:i/>
        <w:noProof/>
        <w:sz w:val="18"/>
        <w:szCs w:val="18"/>
      </w:rPr>
      <w:t>2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  <w:r w:rsidRPr="002F0F26">
      <w:rPr>
        <w:rStyle w:val="Numrodepage"/>
        <w:rFonts w:ascii="Gisha" w:hAnsi="Gisha" w:cs="Gisha"/>
        <w:i/>
        <w:sz w:val="18"/>
        <w:szCs w:val="18"/>
      </w:rPr>
      <w:t xml:space="preserve"> sur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NUMPAGES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460294">
      <w:rPr>
        <w:rStyle w:val="Numrodepage"/>
        <w:rFonts w:ascii="Gisha" w:hAnsi="Gisha" w:cs="Gisha"/>
        <w:i/>
        <w:noProof/>
        <w:sz w:val="18"/>
        <w:szCs w:val="18"/>
      </w:rPr>
      <w:t>2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</w:p>
  <w:p w14:paraId="7CBDF83D" w14:textId="77777777" w:rsidR="007157D9" w:rsidRDefault="007157D9">
    <w:pPr>
      <w:pStyle w:val="Pieddepage"/>
    </w:pPr>
  </w:p>
  <w:p w14:paraId="1EE93279" w14:textId="77777777" w:rsidR="007157D9" w:rsidRDefault="007157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0A6C3" w14:textId="77777777" w:rsidR="007E4074" w:rsidRDefault="007E4074" w:rsidP="007157D9">
      <w:pPr>
        <w:spacing w:after="0" w:line="240" w:lineRule="auto"/>
      </w:pPr>
      <w:r>
        <w:separator/>
      </w:r>
    </w:p>
  </w:footnote>
  <w:footnote w:type="continuationSeparator" w:id="0">
    <w:p w14:paraId="7105B885" w14:textId="77777777" w:rsidR="007E4074" w:rsidRDefault="007E4074" w:rsidP="0071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07E4D" w14:textId="77777777" w:rsidR="0005541B" w:rsidRPr="00332346" w:rsidRDefault="0005541B">
    <w:pPr>
      <w:pStyle w:val="En-tte"/>
      <w:rPr>
        <w:color w:val="000000" w:themeColor="text1"/>
      </w:rPr>
    </w:pPr>
    <w:r>
      <w:rPr>
        <w:b/>
      </w:rPr>
      <w:tab/>
    </w:r>
    <w:r>
      <w:rPr>
        <w:b/>
      </w:rPr>
      <w:tab/>
    </w:r>
    <w:r w:rsidR="007157D9" w:rsidRPr="00332346">
      <w:rPr>
        <w:b/>
        <w:color w:val="000000" w:themeColor="text1"/>
      </w:rPr>
      <w:t>REPUBLIQUE FRANCAISE</w:t>
    </w:r>
  </w:p>
  <w:p w14:paraId="1D1A4683" w14:textId="77777777" w:rsidR="007157D9" w:rsidRPr="00332346" w:rsidRDefault="0005541B" w:rsidP="00332346">
    <w:pPr>
      <w:pStyle w:val="En-tte"/>
      <w:rPr>
        <w:b/>
        <w:color w:val="000000" w:themeColor="text1"/>
      </w:rPr>
    </w:pPr>
    <w:r w:rsidRPr="00332346">
      <w:rPr>
        <w:color w:val="000000" w:themeColor="text1"/>
      </w:rPr>
      <w:tab/>
    </w:r>
    <w:r w:rsidRPr="00332346">
      <w:rPr>
        <w:color w:val="000000" w:themeColor="text1"/>
      </w:rPr>
      <w:tab/>
    </w:r>
    <w:r w:rsidR="007157D9" w:rsidRPr="00332346">
      <w:rPr>
        <w:b/>
        <w:color w:val="000000" w:themeColor="text1"/>
      </w:rPr>
      <w:t>DEPARTEMENT DES BOUCHES-DU-RHONE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1E4"/>
    <w:multiLevelType w:val="hybridMultilevel"/>
    <w:tmpl w:val="ACE2E64C"/>
    <w:lvl w:ilvl="0" w:tplc="D9366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3438"/>
    <w:multiLevelType w:val="hybridMultilevel"/>
    <w:tmpl w:val="BDE8DF22"/>
    <w:lvl w:ilvl="0" w:tplc="453EEEC6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C4D35"/>
    <w:multiLevelType w:val="hybridMultilevel"/>
    <w:tmpl w:val="8014E8B4"/>
    <w:lvl w:ilvl="0" w:tplc="1D1403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2664"/>
    <w:multiLevelType w:val="hybridMultilevel"/>
    <w:tmpl w:val="C33C7B64"/>
    <w:lvl w:ilvl="0" w:tplc="7D6C31B2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C404C"/>
    <w:multiLevelType w:val="multilevel"/>
    <w:tmpl w:val="C6F64D9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C191332"/>
    <w:multiLevelType w:val="hybridMultilevel"/>
    <w:tmpl w:val="5D8E9230"/>
    <w:lvl w:ilvl="0" w:tplc="8D1C17C6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A5D15"/>
    <w:multiLevelType w:val="hybridMultilevel"/>
    <w:tmpl w:val="1FFEB284"/>
    <w:lvl w:ilvl="0" w:tplc="2382941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55956"/>
    <w:multiLevelType w:val="hybridMultilevel"/>
    <w:tmpl w:val="90FECB00"/>
    <w:lvl w:ilvl="0" w:tplc="6FDCC2CC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282727F8"/>
    <w:multiLevelType w:val="hybridMultilevel"/>
    <w:tmpl w:val="A0289A70"/>
    <w:lvl w:ilvl="0" w:tplc="275692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F4994"/>
    <w:multiLevelType w:val="hybridMultilevel"/>
    <w:tmpl w:val="B7B2C232"/>
    <w:lvl w:ilvl="0" w:tplc="CBAC339E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0730E"/>
    <w:multiLevelType w:val="hybridMultilevel"/>
    <w:tmpl w:val="58B8E9EA"/>
    <w:lvl w:ilvl="0" w:tplc="0E927148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84461"/>
    <w:multiLevelType w:val="hybridMultilevel"/>
    <w:tmpl w:val="338E4F04"/>
    <w:lvl w:ilvl="0" w:tplc="6964857A">
      <w:start w:val="3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B1818"/>
    <w:multiLevelType w:val="hybridMultilevel"/>
    <w:tmpl w:val="347C038A"/>
    <w:lvl w:ilvl="0" w:tplc="040C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32C10"/>
    <w:multiLevelType w:val="multilevel"/>
    <w:tmpl w:val="39189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73B2146"/>
    <w:multiLevelType w:val="hybridMultilevel"/>
    <w:tmpl w:val="256AA44A"/>
    <w:lvl w:ilvl="0" w:tplc="90B615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001C9"/>
    <w:multiLevelType w:val="hybridMultilevel"/>
    <w:tmpl w:val="671C169E"/>
    <w:lvl w:ilvl="0" w:tplc="79A05DCA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51C6D"/>
    <w:multiLevelType w:val="hybridMultilevel"/>
    <w:tmpl w:val="41E8BE18"/>
    <w:lvl w:ilvl="0" w:tplc="531E356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14"/>
  </w:num>
  <w:num w:numId="10">
    <w:abstractNumId w:val="5"/>
  </w:num>
  <w:num w:numId="11">
    <w:abstractNumId w:val="8"/>
  </w:num>
  <w:num w:numId="12">
    <w:abstractNumId w:val="9"/>
  </w:num>
  <w:num w:numId="13">
    <w:abstractNumId w:val="7"/>
  </w:num>
  <w:num w:numId="14">
    <w:abstractNumId w:val="15"/>
  </w:num>
  <w:num w:numId="15">
    <w:abstractNumId w:val="1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36"/>
    <w:rsid w:val="000035EA"/>
    <w:rsid w:val="0000538D"/>
    <w:rsid w:val="00012F5A"/>
    <w:rsid w:val="0001618D"/>
    <w:rsid w:val="0004012F"/>
    <w:rsid w:val="00042034"/>
    <w:rsid w:val="00042EC7"/>
    <w:rsid w:val="00054D59"/>
    <w:rsid w:val="0005541B"/>
    <w:rsid w:val="000850F5"/>
    <w:rsid w:val="00093329"/>
    <w:rsid w:val="000B747B"/>
    <w:rsid w:val="000C793B"/>
    <w:rsid w:val="000E5BF6"/>
    <w:rsid w:val="000F45C6"/>
    <w:rsid w:val="00106CCB"/>
    <w:rsid w:val="00137789"/>
    <w:rsid w:val="00183AF7"/>
    <w:rsid w:val="001973A6"/>
    <w:rsid w:val="001A165D"/>
    <w:rsid w:val="001B1086"/>
    <w:rsid w:val="001C31A8"/>
    <w:rsid w:val="001C6421"/>
    <w:rsid w:val="001E145E"/>
    <w:rsid w:val="002200BB"/>
    <w:rsid w:val="00221EAD"/>
    <w:rsid w:val="00221F64"/>
    <w:rsid w:val="00224865"/>
    <w:rsid w:val="00240939"/>
    <w:rsid w:val="00261404"/>
    <w:rsid w:val="00285021"/>
    <w:rsid w:val="002910B9"/>
    <w:rsid w:val="0029744A"/>
    <w:rsid w:val="002A5692"/>
    <w:rsid w:val="002A6E65"/>
    <w:rsid w:val="002C7D77"/>
    <w:rsid w:val="002D75B9"/>
    <w:rsid w:val="002E2305"/>
    <w:rsid w:val="002E6F7F"/>
    <w:rsid w:val="002F3278"/>
    <w:rsid w:val="003025AC"/>
    <w:rsid w:val="00311A11"/>
    <w:rsid w:val="00332346"/>
    <w:rsid w:val="0034107E"/>
    <w:rsid w:val="003659D2"/>
    <w:rsid w:val="00376816"/>
    <w:rsid w:val="003A627A"/>
    <w:rsid w:val="003B785B"/>
    <w:rsid w:val="003D2F61"/>
    <w:rsid w:val="003D61BE"/>
    <w:rsid w:val="003F0FDA"/>
    <w:rsid w:val="00405563"/>
    <w:rsid w:val="0040630C"/>
    <w:rsid w:val="00410219"/>
    <w:rsid w:val="00446407"/>
    <w:rsid w:val="0045225C"/>
    <w:rsid w:val="0045753A"/>
    <w:rsid w:val="00460294"/>
    <w:rsid w:val="004711DB"/>
    <w:rsid w:val="0049103A"/>
    <w:rsid w:val="004B22F6"/>
    <w:rsid w:val="004B5567"/>
    <w:rsid w:val="004B71A1"/>
    <w:rsid w:val="004C4301"/>
    <w:rsid w:val="004C4F32"/>
    <w:rsid w:val="004E163B"/>
    <w:rsid w:val="004E563D"/>
    <w:rsid w:val="004E7A98"/>
    <w:rsid w:val="004F3195"/>
    <w:rsid w:val="005159AB"/>
    <w:rsid w:val="005265F8"/>
    <w:rsid w:val="005407DF"/>
    <w:rsid w:val="00540A8B"/>
    <w:rsid w:val="005433DB"/>
    <w:rsid w:val="00573E39"/>
    <w:rsid w:val="00581969"/>
    <w:rsid w:val="005A2BDF"/>
    <w:rsid w:val="005C44CF"/>
    <w:rsid w:val="005D7E61"/>
    <w:rsid w:val="005F1AC8"/>
    <w:rsid w:val="00632AAA"/>
    <w:rsid w:val="00634C2C"/>
    <w:rsid w:val="00645375"/>
    <w:rsid w:val="00645DFE"/>
    <w:rsid w:val="0067180B"/>
    <w:rsid w:val="00690FBE"/>
    <w:rsid w:val="006A2EA4"/>
    <w:rsid w:val="006C031C"/>
    <w:rsid w:val="006C580E"/>
    <w:rsid w:val="006D76D2"/>
    <w:rsid w:val="007157D9"/>
    <w:rsid w:val="0072648F"/>
    <w:rsid w:val="007441EF"/>
    <w:rsid w:val="00754118"/>
    <w:rsid w:val="00760820"/>
    <w:rsid w:val="0076247E"/>
    <w:rsid w:val="00764154"/>
    <w:rsid w:val="0076498B"/>
    <w:rsid w:val="0078031A"/>
    <w:rsid w:val="00787CBD"/>
    <w:rsid w:val="0079308A"/>
    <w:rsid w:val="007B03BD"/>
    <w:rsid w:val="007B4744"/>
    <w:rsid w:val="007B54B3"/>
    <w:rsid w:val="007C2618"/>
    <w:rsid w:val="007E3A01"/>
    <w:rsid w:val="007E4074"/>
    <w:rsid w:val="007E6ACA"/>
    <w:rsid w:val="007E72AD"/>
    <w:rsid w:val="007F0097"/>
    <w:rsid w:val="007F00FE"/>
    <w:rsid w:val="007F326A"/>
    <w:rsid w:val="00807CA6"/>
    <w:rsid w:val="00820D2F"/>
    <w:rsid w:val="00827492"/>
    <w:rsid w:val="008546F0"/>
    <w:rsid w:val="008551F6"/>
    <w:rsid w:val="0085735F"/>
    <w:rsid w:val="008639FB"/>
    <w:rsid w:val="00871F2F"/>
    <w:rsid w:val="00874425"/>
    <w:rsid w:val="00885E50"/>
    <w:rsid w:val="00894236"/>
    <w:rsid w:val="008A479E"/>
    <w:rsid w:val="008C6498"/>
    <w:rsid w:val="008D7AB5"/>
    <w:rsid w:val="008E26CF"/>
    <w:rsid w:val="008E5748"/>
    <w:rsid w:val="008F002A"/>
    <w:rsid w:val="008F2CDB"/>
    <w:rsid w:val="008F6337"/>
    <w:rsid w:val="008F6701"/>
    <w:rsid w:val="008F799C"/>
    <w:rsid w:val="0090268B"/>
    <w:rsid w:val="009040D2"/>
    <w:rsid w:val="00923EDF"/>
    <w:rsid w:val="0093223A"/>
    <w:rsid w:val="0093402F"/>
    <w:rsid w:val="00947D65"/>
    <w:rsid w:val="0095071D"/>
    <w:rsid w:val="00953549"/>
    <w:rsid w:val="00976595"/>
    <w:rsid w:val="009A15AF"/>
    <w:rsid w:val="009A4300"/>
    <w:rsid w:val="009C2DEB"/>
    <w:rsid w:val="009D565C"/>
    <w:rsid w:val="009F53D7"/>
    <w:rsid w:val="00A078B3"/>
    <w:rsid w:val="00A11BB7"/>
    <w:rsid w:val="00A175F9"/>
    <w:rsid w:val="00A55C0A"/>
    <w:rsid w:val="00A60E71"/>
    <w:rsid w:val="00A93658"/>
    <w:rsid w:val="00AB18B6"/>
    <w:rsid w:val="00AB3099"/>
    <w:rsid w:val="00AC765D"/>
    <w:rsid w:val="00AD285C"/>
    <w:rsid w:val="00AF263C"/>
    <w:rsid w:val="00B4388D"/>
    <w:rsid w:val="00B50A30"/>
    <w:rsid w:val="00B81656"/>
    <w:rsid w:val="00B94798"/>
    <w:rsid w:val="00BE2F02"/>
    <w:rsid w:val="00C33036"/>
    <w:rsid w:val="00C356D2"/>
    <w:rsid w:val="00C36790"/>
    <w:rsid w:val="00C6647C"/>
    <w:rsid w:val="00C8435C"/>
    <w:rsid w:val="00C87074"/>
    <w:rsid w:val="00C95A2C"/>
    <w:rsid w:val="00C95EFD"/>
    <w:rsid w:val="00C97A56"/>
    <w:rsid w:val="00CA37E1"/>
    <w:rsid w:val="00CB1C6A"/>
    <w:rsid w:val="00CC74A0"/>
    <w:rsid w:val="00CF679C"/>
    <w:rsid w:val="00D029AE"/>
    <w:rsid w:val="00D03129"/>
    <w:rsid w:val="00D40004"/>
    <w:rsid w:val="00D51E5F"/>
    <w:rsid w:val="00D55E8D"/>
    <w:rsid w:val="00D619FF"/>
    <w:rsid w:val="00D628F1"/>
    <w:rsid w:val="00D704BC"/>
    <w:rsid w:val="00D85EF4"/>
    <w:rsid w:val="00D92DB6"/>
    <w:rsid w:val="00DD1A60"/>
    <w:rsid w:val="00DD5B39"/>
    <w:rsid w:val="00DE25A6"/>
    <w:rsid w:val="00DE7DA7"/>
    <w:rsid w:val="00E15B2C"/>
    <w:rsid w:val="00E636D9"/>
    <w:rsid w:val="00E65309"/>
    <w:rsid w:val="00E91C7D"/>
    <w:rsid w:val="00EC00C9"/>
    <w:rsid w:val="00EC0EFD"/>
    <w:rsid w:val="00EC2FF8"/>
    <w:rsid w:val="00ED2B40"/>
    <w:rsid w:val="00EE3EEA"/>
    <w:rsid w:val="00EF4C54"/>
    <w:rsid w:val="00EF57E5"/>
    <w:rsid w:val="00F06A08"/>
    <w:rsid w:val="00F553D0"/>
    <w:rsid w:val="00F61D49"/>
    <w:rsid w:val="00F75862"/>
    <w:rsid w:val="00F91CBB"/>
    <w:rsid w:val="00F97E57"/>
    <w:rsid w:val="00FB0823"/>
    <w:rsid w:val="00FB1B48"/>
    <w:rsid w:val="00FB5167"/>
    <w:rsid w:val="00FD18D1"/>
    <w:rsid w:val="00FD66E4"/>
    <w:rsid w:val="00FD6EAA"/>
    <w:rsid w:val="00FE1D67"/>
    <w:rsid w:val="00FE6992"/>
    <w:rsid w:val="00FE6DF0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2100ED03"/>
  <w15:chartTrackingRefBased/>
  <w15:docId w15:val="{0DE8F15D-17E6-4EE9-BCB8-9B9AD510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36"/>
  </w:style>
  <w:style w:type="paragraph" w:styleId="Titre1">
    <w:name w:val="heading 1"/>
    <w:basedOn w:val="Normal"/>
    <w:link w:val="Titre1Car"/>
    <w:uiPriority w:val="9"/>
    <w:qFormat/>
    <w:rsid w:val="00690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409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7D9"/>
  </w:style>
  <w:style w:type="paragraph" w:styleId="Pieddepage">
    <w:name w:val="footer"/>
    <w:basedOn w:val="Normal"/>
    <w:link w:val="PieddepageCar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7D9"/>
  </w:style>
  <w:style w:type="character" w:styleId="Numrodepage">
    <w:name w:val="page number"/>
    <w:basedOn w:val="Policepardfaut"/>
    <w:rsid w:val="007157D9"/>
  </w:style>
  <w:style w:type="paragraph" w:styleId="Paragraphedeliste">
    <w:name w:val="List Paragraph"/>
    <w:basedOn w:val="Normal"/>
    <w:link w:val="ParagraphedelisteCar"/>
    <w:uiPriority w:val="34"/>
    <w:qFormat/>
    <w:rsid w:val="000554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27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799C"/>
    <w:rPr>
      <w:color w:val="0563C1" w:themeColor="hyperlink"/>
      <w:u w:val="single"/>
    </w:rPr>
  </w:style>
  <w:style w:type="paragraph" w:customStyle="1" w:styleId="Default">
    <w:name w:val="Default"/>
    <w:rsid w:val="005D7E6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690FB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690FB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CorpsA">
    <w:name w:val="Corps A"/>
    <w:rsid w:val="004B22F6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3"/>
      <w:sz w:val="24"/>
      <w:szCs w:val="24"/>
      <w:u w:color="000000"/>
      <w:lang w:val="it-IT" w:eastAsia="fr-FR"/>
    </w:rPr>
  </w:style>
  <w:style w:type="character" w:customStyle="1" w:styleId="Aucun">
    <w:name w:val="Aucun"/>
    <w:rsid w:val="00820D2F"/>
  </w:style>
  <w:style w:type="character" w:customStyle="1" w:styleId="Titre2Car">
    <w:name w:val="Titre 2 Car"/>
    <w:basedOn w:val="Policepardfaut"/>
    <w:link w:val="Titre2"/>
    <w:uiPriority w:val="9"/>
    <w:semiHidden/>
    <w:rsid w:val="002409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C367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67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67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67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6790"/>
    <w:rPr>
      <w:b/>
      <w:bCs/>
      <w:sz w:val="20"/>
      <w:szCs w:val="20"/>
    </w:rPr>
  </w:style>
  <w:style w:type="paragraph" w:customStyle="1" w:styleId="Standard">
    <w:name w:val="Standard"/>
    <w:rsid w:val="005265F8"/>
    <w:pPr>
      <w:widowControl w:val="0"/>
      <w:suppressAutoHyphens/>
      <w:spacing w:after="0" w:line="240" w:lineRule="auto"/>
    </w:pPr>
    <w:rPr>
      <w:rFonts w:ascii="Century Gothic" w:eastAsia="Century Gothic" w:hAnsi="Century Gothic" w:cs="Century Gothic"/>
      <w:color w:val="000000"/>
      <w:kern w:val="3"/>
      <w:sz w:val="20"/>
      <w:szCs w:val="20"/>
      <w:u w:color="000000"/>
      <w:lang w:eastAsia="fr-FR"/>
    </w:rPr>
  </w:style>
  <w:style w:type="paragraph" w:styleId="Corpsdetexte">
    <w:name w:val="Body Text"/>
    <w:basedOn w:val="Normal"/>
    <w:link w:val="CorpsdetexteCar"/>
    <w:rsid w:val="009A15AF"/>
    <w:pPr>
      <w:spacing w:before="200" w:after="0" w:line="240" w:lineRule="auto"/>
      <w:ind w:left="113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9A15AF"/>
    <w:rPr>
      <w:rFonts w:ascii="Arial" w:eastAsia="Times New Roman" w:hAnsi="Arial" w:cs="Times New Roman"/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qFormat/>
    <w:locked/>
    <w:rsid w:val="00F91CBB"/>
  </w:style>
  <w:style w:type="paragraph" w:customStyle="1" w:styleId="ParagrapheIndent1">
    <w:name w:val="ParagrapheIndent1"/>
    <w:basedOn w:val="Normal"/>
    <w:next w:val="Normal"/>
    <w:qFormat/>
    <w:rsid w:val="00EE3EEA"/>
    <w:pPr>
      <w:spacing w:after="0" w:line="240" w:lineRule="auto"/>
    </w:pPr>
    <w:rPr>
      <w:rFonts w:ascii="Calibri" w:eastAsia="Calibri" w:hAnsi="Calibri" w:cs="Calibri"/>
      <w:sz w:val="20"/>
      <w:szCs w:val="24"/>
      <w:lang w:val="en-US"/>
    </w:rPr>
  </w:style>
  <w:style w:type="paragraph" w:customStyle="1" w:styleId="Normal2">
    <w:name w:val="Normal2"/>
    <w:basedOn w:val="Normal"/>
    <w:rsid w:val="00632AAA"/>
    <w:pPr>
      <w:keepLines/>
      <w:tabs>
        <w:tab w:val="left" w:pos="567"/>
        <w:tab w:val="left" w:pos="851"/>
        <w:tab w:val="left" w:pos="1134"/>
      </w:tabs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ParagrapheIndent2">
    <w:name w:val="ParagrapheIndent2"/>
    <w:basedOn w:val="Normal"/>
    <w:next w:val="Normal"/>
    <w:link w:val="ParagrapheIndent2Car"/>
    <w:qFormat/>
    <w:rsid w:val="00FE1D67"/>
    <w:pPr>
      <w:spacing w:after="0" w:line="240" w:lineRule="auto"/>
    </w:pPr>
    <w:rPr>
      <w:rFonts w:ascii="Calibri" w:eastAsia="Calibri" w:hAnsi="Calibri" w:cs="Calibri"/>
      <w:sz w:val="20"/>
      <w:szCs w:val="24"/>
      <w:lang w:val="en-US"/>
    </w:rPr>
  </w:style>
  <w:style w:type="character" w:customStyle="1" w:styleId="ParagrapheIndent2Car">
    <w:name w:val="ParagrapheIndent2 Car"/>
    <w:basedOn w:val="Policepardfaut"/>
    <w:link w:val="ParagrapheIndent2"/>
    <w:locked/>
    <w:rsid w:val="00FE1D67"/>
    <w:rPr>
      <w:rFonts w:ascii="Calibri" w:eastAsia="Calibri" w:hAnsi="Calibri" w:cs="Calibri"/>
      <w:sz w:val="20"/>
      <w:szCs w:val="24"/>
      <w:lang w:val="en-US"/>
    </w:rPr>
  </w:style>
  <w:style w:type="paragraph" w:customStyle="1" w:styleId="Corpsdetexte21">
    <w:name w:val="Corps de texte 21"/>
    <w:basedOn w:val="Normal"/>
    <w:rsid w:val="004E56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codes/article_lc/LEGIARTI0000286994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1699C-F087-4489-8429-E0CCCC0B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CAZCARRA</dc:creator>
  <cp:keywords/>
  <dc:description/>
  <cp:lastModifiedBy>Aurélien RICO</cp:lastModifiedBy>
  <cp:revision>8</cp:revision>
  <cp:lastPrinted>2024-06-21T08:17:00Z</cp:lastPrinted>
  <dcterms:created xsi:type="dcterms:W3CDTF">2024-06-12T15:29:00Z</dcterms:created>
  <dcterms:modified xsi:type="dcterms:W3CDTF">2024-06-21T08:17:00Z</dcterms:modified>
</cp:coreProperties>
</file>